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B4" w:rsidRDefault="002430B4" w:rsidP="002430B4">
      <w:pPr>
        <w:rPr>
          <w:rFonts w:ascii="Times New Roman" w:hAnsi="Times New Roman"/>
          <w:sz w:val="24"/>
          <w:szCs w:val="24"/>
        </w:rPr>
      </w:pPr>
    </w:p>
    <w:p w:rsidR="002430B4" w:rsidRPr="002430B4" w:rsidRDefault="002430B4" w:rsidP="002430B4">
      <w:pPr>
        <w:rPr>
          <w:rFonts w:ascii="Times New Roman" w:hAnsi="Times New Roman"/>
          <w:color w:val="800000"/>
          <w:spacing w:val="60"/>
          <w:sz w:val="36"/>
          <w:szCs w:val="36"/>
        </w:rPr>
      </w:pPr>
      <w:r w:rsidRPr="002430B4">
        <w:rPr>
          <w:rFonts w:ascii="Times New Roman" w:hAnsi="Times New Roman"/>
          <w:color w:val="800000"/>
          <w:spacing w:val="60"/>
          <w:sz w:val="36"/>
          <w:szCs w:val="36"/>
        </w:rPr>
        <w:t>Heart of Darkness: Multiple Choice Questions</w:t>
      </w:r>
    </w:p>
    <w:p w:rsidR="002430B4" w:rsidRDefault="002430B4" w:rsidP="002430B4">
      <w:pPr>
        <w:rPr>
          <w:rFonts w:ascii="Times New Roman" w:hAnsi="Times New Roman"/>
          <w:sz w:val="24"/>
          <w:szCs w:val="24"/>
        </w:rPr>
      </w:pPr>
    </w:p>
    <w:p w:rsidR="003661D7" w:rsidRDefault="003661D7" w:rsidP="00A52A21">
      <w:pPr>
        <w:rPr>
          <w:rFonts w:ascii="Times New Roman" w:hAnsi="Times New Roman"/>
          <w:sz w:val="24"/>
          <w:szCs w:val="24"/>
        </w:rPr>
      </w:pPr>
    </w:p>
    <w:p w:rsidR="00A52A21" w:rsidRPr="003661D7" w:rsidRDefault="003661D7" w:rsidP="00A52A21">
      <w:pPr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 xml:space="preserve">After reading the following passage from </w:t>
      </w:r>
      <w:r w:rsidRPr="003661D7">
        <w:rPr>
          <w:rFonts w:ascii="Times New Roman" w:hAnsi="Times New Roman"/>
          <w:i/>
          <w:sz w:val="24"/>
          <w:szCs w:val="24"/>
        </w:rPr>
        <w:t>Heart of Darkness</w:t>
      </w:r>
      <w:r w:rsidRPr="003661D7">
        <w:rPr>
          <w:rFonts w:ascii="Times New Roman" w:hAnsi="Times New Roman"/>
          <w:sz w:val="24"/>
          <w:szCs w:val="24"/>
        </w:rPr>
        <w:t>, choose the best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answer to each question.</w:t>
      </w:r>
    </w:p>
    <w:p w:rsidR="00A52A21" w:rsidRPr="003661D7" w:rsidRDefault="00A52A21" w:rsidP="00A52A21">
      <w:pPr>
        <w:rPr>
          <w:rFonts w:ascii="Times New Roman" w:hAnsi="Times New Roman"/>
          <w:sz w:val="24"/>
          <w:szCs w:val="24"/>
        </w:rPr>
      </w:pPr>
    </w:p>
    <w:p w:rsidR="003661D7" w:rsidRPr="003661D7" w:rsidRDefault="003661D7" w:rsidP="00A52A21">
      <w:pPr>
        <w:ind w:firstLine="288"/>
        <w:rPr>
          <w:rFonts w:ascii="Times New Roman" w:hAnsi="Times New Roman"/>
          <w:sz w:val="24"/>
          <w:szCs w:val="24"/>
        </w:rPr>
        <w:sectPr w:rsidR="003661D7" w:rsidRPr="003661D7" w:rsidSect="003661D7">
          <w:pgSz w:w="12240" w:h="15840" w:code="1"/>
          <w:pgMar w:top="1080" w:right="1080" w:bottom="1080" w:left="1080" w:header="720" w:footer="720" w:gutter="0"/>
          <w:cols w:space="720"/>
        </w:sectPr>
      </w:pPr>
    </w:p>
    <w:p w:rsidR="00A52A21" w:rsidRPr="003661D7" w:rsidRDefault="003661D7" w:rsidP="00A52A21">
      <w:pPr>
        <w:ind w:firstLine="288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lastRenderedPageBreak/>
        <w:t xml:space="preserve">The </w:t>
      </w:r>
      <w:r w:rsidRPr="003661D7">
        <w:rPr>
          <w:rFonts w:ascii="Times New Roman" w:hAnsi="Times New Roman"/>
          <w:i/>
          <w:sz w:val="24"/>
          <w:szCs w:val="24"/>
        </w:rPr>
        <w:t>Nellie</w:t>
      </w:r>
      <w:r w:rsidRPr="003661D7">
        <w:rPr>
          <w:rFonts w:ascii="Times New Roman" w:hAnsi="Times New Roman"/>
          <w:sz w:val="24"/>
          <w:szCs w:val="24"/>
        </w:rPr>
        <w:t>, a cruising yawl, swung to her anchor without a flutter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 the sails, and was at rest.  The flood had made, the wind was nearly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calm, and being bound down the river, the only thing for it was to come to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and wait for the turn of the tide.</w:t>
      </w:r>
    </w:p>
    <w:p w:rsidR="00A52A21" w:rsidRPr="003661D7" w:rsidRDefault="003661D7" w:rsidP="00A52A21">
      <w:pPr>
        <w:ind w:firstLine="288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 xml:space="preserve">The sea-reach of the </w:t>
      </w:r>
      <w:smartTag w:uri="urn:schemas-microsoft-com:office:smarttags" w:element="place">
        <w:r w:rsidRPr="003661D7">
          <w:rPr>
            <w:rFonts w:ascii="Times New Roman" w:hAnsi="Times New Roman"/>
            <w:sz w:val="24"/>
            <w:szCs w:val="24"/>
          </w:rPr>
          <w:t>Thames</w:t>
        </w:r>
      </w:smartTag>
      <w:r w:rsidRPr="003661D7">
        <w:rPr>
          <w:rFonts w:ascii="Times New Roman" w:hAnsi="Times New Roman"/>
          <w:sz w:val="24"/>
          <w:szCs w:val="24"/>
        </w:rPr>
        <w:t xml:space="preserve"> stretched before us like the beginning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 an interminable waterway.  In the offing the sea and the sky were welded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together without a joint, and in the luminous space the tanned sails of 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barges drifting up with the tide seemed to stand still in red clusters 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canvas sharply peaked, with gleams of varnished spirits.  A haze rested on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 low shores that ran out to sea in vanishing flatness.  The air was dark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 xml:space="preserve">above </w:t>
      </w:r>
      <w:smartTag w:uri="urn:schemas-microsoft-com:office:smarttags" w:element="place">
        <w:r w:rsidRPr="003661D7">
          <w:rPr>
            <w:rFonts w:ascii="Times New Roman" w:hAnsi="Times New Roman"/>
            <w:sz w:val="24"/>
            <w:szCs w:val="24"/>
          </w:rPr>
          <w:t>Gravesend</w:t>
        </w:r>
      </w:smartTag>
      <w:r w:rsidRPr="003661D7">
        <w:rPr>
          <w:rFonts w:ascii="Times New Roman" w:hAnsi="Times New Roman"/>
          <w:sz w:val="24"/>
          <w:szCs w:val="24"/>
        </w:rPr>
        <w:t>, and farther back still seemed condensed into a mournful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 xml:space="preserve">gloom, brooding motionless over the biggest, and the greatest, </w:t>
      </w:r>
      <w:proofErr w:type="gramStart"/>
      <w:r w:rsidRPr="003661D7">
        <w:rPr>
          <w:rFonts w:ascii="Times New Roman" w:hAnsi="Times New Roman"/>
          <w:sz w:val="24"/>
          <w:szCs w:val="24"/>
        </w:rPr>
        <w:t>town</w:t>
      </w:r>
      <w:proofErr w:type="gramEnd"/>
      <w:r w:rsidRPr="003661D7">
        <w:rPr>
          <w:rFonts w:ascii="Times New Roman" w:hAnsi="Times New Roman"/>
          <w:sz w:val="24"/>
          <w:szCs w:val="24"/>
        </w:rPr>
        <w:t xml:space="preserve"> on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earth.</w:t>
      </w:r>
    </w:p>
    <w:p w:rsidR="00A52A21" w:rsidRPr="003661D7" w:rsidRDefault="003661D7" w:rsidP="00A52A21">
      <w:pPr>
        <w:ind w:firstLine="288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>The Director of Companies was our captain and our host.  We four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affectionately watched his back as he stood in the bows looking to seaward.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On the whole river there was nothing that looked half so nautical.  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resembled a pilot, which to a seaman is trustworthiness personified.  It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was difficult to realize his work was not out there in the luminous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estuary, but behind him, within the brooding gloom.</w:t>
      </w:r>
    </w:p>
    <w:p w:rsidR="00A52A21" w:rsidRPr="003661D7" w:rsidRDefault="003661D7" w:rsidP="00A52A21">
      <w:pPr>
        <w:ind w:firstLine="288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>Between us there was, as I have already said somewhere, the bond 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 sea.  Besides holding our hearts together through long periods 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separation, it had the effect of making us tolerant of each other</w:t>
      </w:r>
      <w:r w:rsidR="002430B4">
        <w:rPr>
          <w:rFonts w:ascii="Times New Roman" w:hAnsi="Times New Roman"/>
          <w:sz w:val="24"/>
          <w:szCs w:val="24"/>
        </w:rPr>
        <w:t>’</w:t>
      </w:r>
      <w:r w:rsidRPr="003661D7">
        <w:rPr>
          <w:rFonts w:ascii="Times New Roman" w:hAnsi="Times New Roman"/>
          <w:sz w:val="24"/>
          <w:szCs w:val="24"/>
        </w:rPr>
        <w:t>s yarns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 xml:space="preserve">-- and even convictions.  The Lawyer -- the best of old </w:t>
      </w:r>
      <w:r w:rsidRPr="003661D7">
        <w:rPr>
          <w:rFonts w:ascii="Times New Roman" w:hAnsi="Times New Roman"/>
          <w:sz w:val="24"/>
          <w:szCs w:val="24"/>
        </w:rPr>
        <w:lastRenderedPageBreak/>
        <w:t>fellows -- had,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because of his many years and many virtues, the only cushion on deck, and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was lying on the only rug.  The Accountant had brought out already a box 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 xml:space="preserve">dominoes, and was toying architecturally with the bones. </w:t>
      </w:r>
    </w:p>
    <w:p w:rsidR="00A52A21" w:rsidRPr="003661D7" w:rsidRDefault="003661D7" w:rsidP="00A52A21">
      <w:pPr>
        <w:ind w:firstLine="288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>Marlow sat cross-legged right aft, leaning against the mizzen-mast.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He had sunken cheeks, a yellow complexion, a straight back, an ascetic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aspect, and with his arms dropped, the palms of hands outwards, resembled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 idol.  The director, satisfied the anchor had good hold, made his way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aft and sat down amongst us.  We exchanged a few words lazily.  Afterwards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there was silence on board the yacht.  For some reason or other we did not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 xml:space="preserve">begin the game of </w:t>
      </w:r>
      <w:proofErr w:type="gramStart"/>
      <w:r w:rsidRPr="003661D7">
        <w:rPr>
          <w:rFonts w:ascii="Times New Roman" w:hAnsi="Times New Roman"/>
          <w:sz w:val="24"/>
          <w:szCs w:val="24"/>
        </w:rPr>
        <w:t>dominoes</w:t>
      </w:r>
      <w:proofErr w:type="gramEnd"/>
      <w:r w:rsidRPr="003661D7">
        <w:rPr>
          <w:rFonts w:ascii="Times New Roman" w:hAnsi="Times New Roman"/>
          <w:sz w:val="24"/>
          <w:szCs w:val="24"/>
        </w:rPr>
        <w:t>.  We felt meditative, and fit for nothing but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placid staring.  The day was ending in a serenity of still and exquisite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brilliance.  The water shone pacifically; the sky, without a speck, was a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 xml:space="preserve">benign immensity of unstained light; the very mist on the </w:t>
      </w:r>
      <w:smartTag w:uri="urn:schemas-microsoft-com:office:smarttags" w:element="place">
        <w:r w:rsidRPr="003661D7">
          <w:rPr>
            <w:rFonts w:ascii="Times New Roman" w:hAnsi="Times New Roman"/>
            <w:sz w:val="24"/>
            <w:szCs w:val="24"/>
          </w:rPr>
          <w:t>Essex</w:t>
        </w:r>
      </w:smartTag>
      <w:r w:rsidRPr="003661D7">
        <w:rPr>
          <w:rFonts w:ascii="Times New Roman" w:hAnsi="Times New Roman"/>
          <w:sz w:val="24"/>
          <w:szCs w:val="24"/>
        </w:rPr>
        <w:t xml:space="preserve"> marshes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was like a gauzy and radiant fabric, hung from the wooded rises inland, and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draping the low shores in diaphanous folds.  Only the gloom to the west,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brooding over the upper reaches, became more somber every minute, as if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angered by the approach of the sun.</w:t>
      </w:r>
    </w:p>
    <w:p w:rsidR="00A52A21" w:rsidRPr="003661D7" w:rsidRDefault="003661D7" w:rsidP="00A52A21">
      <w:pPr>
        <w:ind w:firstLine="288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>And at last, in its curved and imperceptible fall, the sun sank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low, and from glowing white changes to a dull red without rays and without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heat, as if about to go out suddenly, stricken to death by the touch 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that gloom brooding over a crowd of men.</w:t>
      </w:r>
    </w:p>
    <w:p w:rsidR="003661D7" w:rsidRPr="003661D7" w:rsidRDefault="003661D7" w:rsidP="00A52A21">
      <w:pPr>
        <w:rPr>
          <w:rFonts w:ascii="Times New Roman" w:hAnsi="Times New Roman"/>
          <w:sz w:val="24"/>
          <w:szCs w:val="24"/>
        </w:rPr>
        <w:sectPr w:rsidR="003661D7" w:rsidRPr="003661D7" w:rsidSect="003661D7">
          <w:type w:val="continuous"/>
          <w:pgSz w:w="12240" w:h="15840" w:code="1"/>
          <w:pgMar w:top="1080" w:right="1080" w:bottom="1080" w:left="1080" w:header="720" w:footer="720" w:gutter="0"/>
          <w:cols w:num="2" w:space="720"/>
        </w:sectPr>
      </w:pPr>
    </w:p>
    <w:p w:rsidR="00A52A21" w:rsidRPr="003661D7" w:rsidRDefault="00A52A21" w:rsidP="00A52A21">
      <w:pPr>
        <w:rPr>
          <w:rFonts w:ascii="Times New Roman" w:hAnsi="Times New Roman"/>
          <w:sz w:val="24"/>
          <w:szCs w:val="24"/>
        </w:rPr>
      </w:pPr>
    </w:p>
    <w:p w:rsidR="003661D7" w:rsidRPr="003661D7" w:rsidRDefault="003661D7" w:rsidP="003661D7">
      <w:pPr>
        <w:rPr>
          <w:rFonts w:ascii="Times New Roman" w:hAnsi="Times New Roman"/>
          <w:sz w:val="24"/>
          <w:szCs w:val="24"/>
        </w:rPr>
        <w:sectPr w:rsidR="003661D7" w:rsidRPr="003661D7" w:rsidSect="003661D7">
          <w:type w:val="continuous"/>
          <w:pgSz w:w="12240" w:h="15840" w:code="1"/>
          <w:pgMar w:top="1080" w:right="1080" w:bottom="1080" w:left="108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  <w:highlight w:val="lightGray"/>
        </w:rPr>
        <w:br w:type="page"/>
      </w:r>
    </w:p>
    <w:p w:rsidR="00A52A21" w:rsidRPr="003661D7" w:rsidRDefault="003661D7" w:rsidP="003661D7">
      <w:pPr>
        <w:numPr>
          <w:ilvl w:val="0"/>
          <w:numId w:val="7"/>
        </w:numPr>
        <w:spacing w:after="240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lastRenderedPageBreak/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pronoun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>“</w:t>
      </w:r>
      <w:r w:rsidRPr="003661D7">
        <w:rPr>
          <w:rFonts w:ascii="Times New Roman" w:hAnsi="Times New Roman"/>
          <w:sz w:val="24"/>
          <w:szCs w:val="24"/>
        </w:rPr>
        <w:t>her</w:t>
      </w:r>
      <w:r w:rsidR="002430B4">
        <w:rPr>
          <w:rFonts w:ascii="Times New Roman" w:hAnsi="Times New Roman"/>
          <w:sz w:val="24"/>
          <w:szCs w:val="24"/>
        </w:rPr>
        <w:t>”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opening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sentence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example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 xml:space="preserve"> [A] </w:t>
      </w:r>
      <w:r w:rsidRPr="003661D7">
        <w:rPr>
          <w:rFonts w:ascii="Times New Roman" w:hAnsi="Times New Roman"/>
          <w:sz w:val="24"/>
          <w:szCs w:val="24"/>
        </w:rPr>
        <w:t>simile</w:t>
      </w:r>
      <w:r w:rsidR="002430B4">
        <w:rPr>
          <w:rFonts w:ascii="Times New Roman" w:hAnsi="Times New Roman"/>
          <w:sz w:val="24"/>
          <w:szCs w:val="24"/>
        </w:rPr>
        <w:t xml:space="preserve"> [B] </w:t>
      </w:r>
      <w:r w:rsidRPr="003661D7">
        <w:rPr>
          <w:rFonts w:ascii="Times New Roman" w:hAnsi="Times New Roman"/>
          <w:sz w:val="24"/>
          <w:szCs w:val="24"/>
        </w:rPr>
        <w:t>metaphor</w:t>
      </w:r>
      <w:r w:rsidR="002430B4">
        <w:rPr>
          <w:rFonts w:ascii="Times New Roman" w:hAnsi="Times New Roman"/>
          <w:sz w:val="24"/>
          <w:szCs w:val="24"/>
        </w:rPr>
        <w:t xml:space="preserve"> [C] </w:t>
      </w:r>
      <w:r w:rsidRPr="003661D7">
        <w:rPr>
          <w:rFonts w:ascii="Times New Roman" w:hAnsi="Times New Roman"/>
          <w:sz w:val="24"/>
          <w:szCs w:val="24"/>
        </w:rPr>
        <w:t>personification</w:t>
      </w:r>
      <w:r w:rsidR="002430B4">
        <w:rPr>
          <w:rFonts w:ascii="Times New Roman" w:hAnsi="Times New Roman"/>
          <w:sz w:val="24"/>
          <w:szCs w:val="24"/>
        </w:rPr>
        <w:t xml:space="preserve"> [D] </w:t>
      </w:r>
      <w:r w:rsidRPr="003661D7">
        <w:rPr>
          <w:rFonts w:ascii="Times New Roman" w:hAnsi="Times New Roman"/>
          <w:sz w:val="24"/>
          <w:szCs w:val="24"/>
        </w:rPr>
        <w:t>hyperbole</w:t>
      </w:r>
    </w:p>
    <w:p w:rsidR="00A52A21" w:rsidRPr="003661D7" w:rsidRDefault="003661D7" w:rsidP="003661D7">
      <w:pPr>
        <w:numPr>
          <w:ilvl w:val="0"/>
          <w:numId w:val="7"/>
        </w:numPr>
        <w:spacing w:after="240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phrase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opening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sentence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>“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flood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had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made</w:t>
      </w:r>
      <w:r w:rsidR="002430B4">
        <w:rPr>
          <w:rFonts w:ascii="Times New Roman" w:hAnsi="Times New Roman"/>
          <w:sz w:val="24"/>
          <w:szCs w:val="24"/>
        </w:rPr>
        <w:t>”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refers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to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2430B4">
        <w:rPr>
          <w:rFonts w:ascii="Times New Roman" w:hAnsi="Times New Roman"/>
          <w:sz w:val="24"/>
          <w:szCs w:val="24"/>
        </w:rPr>
        <w:t xml:space="preserve"> [A] </w:t>
      </w:r>
      <w:r w:rsidRPr="003661D7">
        <w:rPr>
          <w:rFonts w:ascii="Times New Roman" w:hAnsi="Times New Roman"/>
          <w:sz w:val="24"/>
          <w:szCs w:val="24"/>
        </w:rPr>
        <w:t>rising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tides</w:t>
      </w:r>
      <w:r w:rsidR="002430B4">
        <w:rPr>
          <w:rFonts w:ascii="Times New Roman" w:hAnsi="Times New Roman"/>
          <w:sz w:val="24"/>
          <w:szCs w:val="24"/>
        </w:rPr>
        <w:t xml:space="preserve"> [B] </w:t>
      </w:r>
      <w:r w:rsidRPr="003661D7">
        <w:rPr>
          <w:rFonts w:ascii="Times New Roman" w:hAnsi="Times New Roman"/>
          <w:sz w:val="24"/>
          <w:szCs w:val="24"/>
        </w:rPr>
        <w:t>flood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ship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had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just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encountered</w:t>
      </w:r>
      <w:r w:rsidR="002430B4">
        <w:rPr>
          <w:rFonts w:ascii="Times New Roman" w:hAnsi="Times New Roman"/>
          <w:sz w:val="24"/>
          <w:szCs w:val="24"/>
        </w:rPr>
        <w:t xml:space="preserve"> [C] </w:t>
      </w:r>
      <w:r w:rsidRPr="003661D7">
        <w:rPr>
          <w:rFonts w:ascii="Times New Roman" w:hAnsi="Times New Roman"/>
          <w:sz w:val="24"/>
          <w:szCs w:val="24"/>
        </w:rPr>
        <w:t>ebb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flow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tide</w:t>
      </w:r>
      <w:r w:rsidR="002430B4">
        <w:rPr>
          <w:rFonts w:ascii="Times New Roman" w:hAnsi="Times New Roman"/>
          <w:sz w:val="24"/>
          <w:szCs w:val="24"/>
        </w:rPr>
        <w:t xml:space="preserve"> [D] </w:t>
      </w:r>
      <w:r w:rsidRPr="003661D7">
        <w:rPr>
          <w:rFonts w:ascii="Times New Roman" w:hAnsi="Times New Roman"/>
          <w:sz w:val="24"/>
          <w:szCs w:val="24"/>
        </w:rPr>
        <w:t>quickness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with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which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ship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moves</w:t>
      </w:r>
    </w:p>
    <w:p w:rsidR="00A52A21" w:rsidRPr="003661D7" w:rsidRDefault="003661D7" w:rsidP="003661D7">
      <w:pPr>
        <w:numPr>
          <w:ilvl w:val="0"/>
          <w:numId w:val="7"/>
        </w:numPr>
        <w:spacing w:after="240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serious,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ominous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tone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passage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best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suggested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which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following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lines?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 xml:space="preserve"> [A] “</w:t>
      </w:r>
      <w:r w:rsidRPr="003661D7">
        <w:rPr>
          <w:rFonts w:ascii="Times New Roman" w:hAnsi="Times New Roman"/>
          <w:sz w:val="24"/>
          <w:szCs w:val="24"/>
        </w:rPr>
        <w:t>Besides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holding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our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hearts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together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through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long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periods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separation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.</w:t>
      </w:r>
      <w:r w:rsidR="002430B4">
        <w:rPr>
          <w:rFonts w:ascii="Times New Roman" w:hAnsi="Times New Roman"/>
          <w:sz w:val="24"/>
          <w:szCs w:val="24"/>
        </w:rPr>
        <w:t>” [B] “</w:t>
      </w:r>
      <w:r w:rsidRPr="003661D7">
        <w:rPr>
          <w:rFonts w:ascii="Times New Roman" w:hAnsi="Times New Roman"/>
          <w:sz w:val="24"/>
          <w:szCs w:val="24"/>
        </w:rPr>
        <w:t>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became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more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somber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every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minute,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angered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by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approach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sun.</w:t>
      </w:r>
      <w:r w:rsidR="002430B4">
        <w:rPr>
          <w:rFonts w:ascii="Times New Roman" w:hAnsi="Times New Roman"/>
          <w:sz w:val="24"/>
          <w:szCs w:val="24"/>
        </w:rPr>
        <w:t>” [C] “</w:t>
      </w:r>
      <w:r w:rsidRPr="003661D7">
        <w:rPr>
          <w:rFonts w:ascii="Times New Roman" w:hAnsi="Times New Roman"/>
          <w:sz w:val="24"/>
          <w:szCs w:val="24"/>
        </w:rPr>
        <w:t>Afterwards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there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was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silence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board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yacht.</w:t>
      </w:r>
      <w:r w:rsidR="002430B4">
        <w:rPr>
          <w:rFonts w:ascii="Times New Roman" w:hAnsi="Times New Roman"/>
          <w:sz w:val="24"/>
          <w:szCs w:val="24"/>
        </w:rPr>
        <w:t>” [D] “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day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was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ending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serenity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still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exquisite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brilliance.</w:t>
      </w:r>
      <w:r w:rsidR="002430B4">
        <w:rPr>
          <w:rFonts w:ascii="Times New Roman" w:hAnsi="Times New Roman"/>
          <w:sz w:val="24"/>
          <w:szCs w:val="24"/>
        </w:rPr>
        <w:t>”</w:t>
      </w:r>
    </w:p>
    <w:p w:rsidR="00A52A21" w:rsidRPr="003661D7" w:rsidRDefault="003661D7" w:rsidP="003661D7">
      <w:pPr>
        <w:numPr>
          <w:ilvl w:val="0"/>
          <w:numId w:val="7"/>
        </w:numPr>
        <w:spacing w:after="240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statement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>“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offing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sea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sky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were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welded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together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without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joint</w:t>
      </w:r>
      <w:r w:rsidR="002430B4">
        <w:rPr>
          <w:rFonts w:ascii="Times New Roman" w:hAnsi="Times New Roman"/>
          <w:sz w:val="24"/>
          <w:szCs w:val="24"/>
        </w:rPr>
        <w:t>”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author</w:t>
      </w:r>
      <w:r w:rsidR="002430B4">
        <w:rPr>
          <w:rFonts w:ascii="Times New Roman" w:hAnsi="Times New Roman"/>
          <w:sz w:val="24"/>
          <w:szCs w:val="24"/>
        </w:rPr>
        <w:t>’</w:t>
      </w:r>
      <w:r w:rsidRPr="003661D7">
        <w:rPr>
          <w:rFonts w:ascii="Times New Roman" w:hAnsi="Times New Roman"/>
          <w:sz w:val="24"/>
          <w:szCs w:val="24"/>
        </w:rPr>
        <w:t>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symbolism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for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 xml:space="preserve"> [A] 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unity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sea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ship</w:t>
      </w:r>
      <w:r w:rsidR="002430B4">
        <w:rPr>
          <w:rFonts w:ascii="Times New Roman" w:hAnsi="Times New Roman"/>
          <w:sz w:val="24"/>
          <w:szCs w:val="24"/>
        </w:rPr>
        <w:t xml:space="preserve"> [B] 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closeness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author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to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sea</w:t>
      </w:r>
      <w:r w:rsidR="002430B4">
        <w:rPr>
          <w:rFonts w:ascii="Times New Roman" w:hAnsi="Times New Roman"/>
          <w:sz w:val="24"/>
          <w:szCs w:val="24"/>
        </w:rPr>
        <w:t xml:space="preserve"> [C] 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unity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earth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heaven</w:t>
      </w:r>
      <w:r w:rsidR="002430B4">
        <w:rPr>
          <w:rFonts w:ascii="Times New Roman" w:hAnsi="Times New Roman"/>
          <w:sz w:val="24"/>
          <w:szCs w:val="24"/>
        </w:rPr>
        <w:t xml:space="preserve"> [D] 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lack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feeling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main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character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has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for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sea</w:t>
      </w:r>
    </w:p>
    <w:p w:rsidR="00A52A21" w:rsidRPr="003661D7" w:rsidRDefault="003661D7" w:rsidP="003661D7">
      <w:pPr>
        <w:numPr>
          <w:ilvl w:val="0"/>
          <w:numId w:val="7"/>
        </w:numPr>
        <w:spacing w:after="240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atmosphere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created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by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word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>“</w:t>
      </w:r>
      <w:r w:rsidRPr="003661D7">
        <w:rPr>
          <w:rFonts w:ascii="Times New Roman" w:hAnsi="Times New Roman"/>
          <w:sz w:val="24"/>
          <w:szCs w:val="24"/>
        </w:rPr>
        <w:t>brooding</w:t>
      </w:r>
      <w:r w:rsidR="002430B4">
        <w:rPr>
          <w:rFonts w:ascii="Times New Roman" w:hAnsi="Times New Roman"/>
          <w:sz w:val="24"/>
          <w:szCs w:val="24"/>
        </w:rPr>
        <w:t>”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 xml:space="preserve"> [A] </w:t>
      </w:r>
      <w:r w:rsidRPr="003661D7">
        <w:rPr>
          <w:rFonts w:ascii="Times New Roman" w:hAnsi="Times New Roman"/>
          <w:sz w:val="24"/>
          <w:szCs w:val="24"/>
        </w:rPr>
        <w:t>oppressive</w:t>
      </w:r>
      <w:r w:rsidR="002430B4">
        <w:rPr>
          <w:rFonts w:ascii="Times New Roman" w:hAnsi="Times New Roman"/>
          <w:sz w:val="24"/>
          <w:szCs w:val="24"/>
        </w:rPr>
        <w:t xml:space="preserve"> [B] </w:t>
      </w:r>
      <w:r w:rsidRPr="003661D7">
        <w:rPr>
          <w:rFonts w:ascii="Times New Roman" w:hAnsi="Times New Roman"/>
          <w:sz w:val="24"/>
          <w:szCs w:val="24"/>
        </w:rPr>
        <w:t>agitated</w:t>
      </w:r>
      <w:r w:rsidR="002430B4">
        <w:rPr>
          <w:rFonts w:ascii="Times New Roman" w:hAnsi="Times New Roman"/>
          <w:sz w:val="24"/>
          <w:szCs w:val="24"/>
        </w:rPr>
        <w:t xml:space="preserve"> [C] </w:t>
      </w:r>
      <w:r w:rsidRPr="003661D7">
        <w:rPr>
          <w:rFonts w:ascii="Times New Roman" w:hAnsi="Times New Roman"/>
          <w:sz w:val="24"/>
          <w:szCs w:val="24"/>
        </w:rPr>
        <w:t>meditative</w:t>
      </w:r>
      <w:r w:rsidR="002430B4">
        <w:rPr>
          <w:rFonts w:ascii="Times New Roman" w:hAnsi="Times New Roman"/>
          <w:sz w:val="24"/>
          <w:szCs w:val="24"/>
        </w:rPr>
        <w:t xml:space="preserve"> [D] </w:t>
      </w:r>
      <w:r w:rsidRPr="003661D7">
        <w:rPr>
          <w:rFonts w:ascii="Times New Roman" w:hAnsi="Times New Roman"/>
          <w:sz w:val="24"/>
          <w:szCs w:val="24"/>
        </w:rPr>
        <w:t>placid</w:t>
      </w:r>
    </w:p>
    <w:p w:rsidR="00A52A21" w:rsidRPr="003661D7" w:rsidRDefault="003661D7" w:rsidP="003661D7">
      <w:pPr>
        <w:numPr>
          <w:ilvl w:val="0"/>
          <w:numId w:val="7"/>
        </w:numPr>
        <w:spacing w:after="240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word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>“</w:t>
      </w:r>
      <w:r w:rsidRPr="003661D7">
        <w:rPr>
          <w:rFonts w:ascii="Times New Roman" w:hAnsi="Times New Roman"/>
          <w:sz w:val="24"/>
          <w:szCs w:val="24"/>
        </w:rPr>
        <w:t>interminable</w:t>
      </w:r>
      <w:r w:rsidR="002430B4">
        <w:rPr>
          <w:rFonts w:ascii="Times New Roman" w:hAnsi="Times New Roman"/>
          <w:sz w:val="24"/>
          <w:szCs w:val="24"/>
        </w:rPr>
        <w:t>”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second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paragraph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implies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that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waterway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lastRenderedPageBreak/>
        <w:t>[A] </w:t>
      </w:r>
      <w:r w:rsidRPr="003661D7">
        <w:rPr>
          <w:rFonts w:ascii="Times New Roman" w:hAnsi="Times New Roman"/>
          <w:sz w:val="24"/>
          <w:szCs w:val="24"/>
        </w:rPr>
        <w:t>ends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abruptly</w:t>
      </w:r>
      <w:r w:rsidR="002430B4">
        <w:rPr>
          <w:rFonts w:ascii="Times New Roman" w:hAnsi="Times New Roman"/>
          <w:sz w:val="24"/>
          <w:szCs w:val="24"/>
        </w:rPr>
        <w:t xml:space="preserve"> [B] </w:t>
      </w:r>
      <w:r w:rsidRPr="003661D7">
        <w:rPr>
          <w:rFonts w:ascii="Times New Roman" w:hAnsi="Times New Roman"/>
          <w:sz w:val="24"/>
          <w:szCs w:val="24"/>
        </w:rPr>
        <w:t>narrows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continues</w:t>
      </w:r>
      <w:r w:rsidR="002430B4">
        <w:rPr>
          <w:rFonts w:ascii="Times New Roman" w:hAnsi="Times New Roman"/>
          <w:sz w:val="24"/>
          <w:szCs w:val="24"/>
        </w:rPr>
        <w:t xml:space="preserve"> [C] </w:t>
      </w:r>
      <w:r w:rsidRPr="003661D7">
        <w:rPr>
          <w:rFonts w:ascii="Times New Roman" w:hAnsi="Times New Roman"/>
          <w:sz w:val="24"/>
          <w:szCs w:val="24"/>
        </w:rPr>
        <w:t>continues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without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end</w:t>
      </w:r>
      <w:r w:rsidR="002430B4">
        <w:rPr>
          <w:rFonts w:ascii="Times New Roman" w:hAnsi="Times New Roman"/>
          <w:sz w:val="24"/>
          <w:szCs w:val="24"/>
        </w:rPr>
        <w:t xml:space="preserve"> [D] </w:t>
      </w:r>
      <w:r w:rsidRPr="003661D7">
        <w:rPr>
          <w:rFonts w:ascii="Times New Roman" w:hAnsi="Times New Roman"/>
          <w:sz w:val="24"/>
          <w:szCs w:val="24"/>
        </w:rPr>
        <w:t>continues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for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long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way</w:t>
      </w:r>
    </w:p>
    <w:p w:rsidR="00A52A21" w:rsidRPr="003661D7" w:rsidRDefault="003661D7" w:rsidP="003661D7">
      <w:pPr>
        <w:numPr>
          <w:ilvl w:val="0"/>
          <w:numId w:val="7"/>
        </w:numPr>
        <w:spacing w:after="240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somber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characterization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Marlow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set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against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>“</w:t>
      </w:r>
      <w:r w:rsidRPr="003661D7">
        <w:rPr>
          <w:rFonts w:ascii="Times New Roman" w:hAnsi="Times New Roman"/>
          <w:sz w:val="24"/>
          <w:szCs w:val="24"/>
        </w:rPr>
        <w:t>brooding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gloom</w:t>
      </w:r>
      <w:r w:rsidR="002430B4">
        <w:rPr>
          <w:rFonts w:ascii="Times New Roman" w:hAnsi="Times New Roman"/>
          <w:sz w:val="24"/>
          <w:szCs w:val="24"/>
        </w:rPr>
        <w:t>”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provides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 xml:space="preserve"> [A] </w:t>
      </w:r>
      <w:r w:rsidRPr="003661D7">
        <w:rPr>
          <w:rFonts w:ascii="Times New Roman" w:hAnsi="Times New Roman"/>
          <w:sz w:val="24"/>
          <w:szCs w:val="24"/>
        </w:rPr>
        <w:t>foreshadowing</w:t>
      </w:r>
      <w:r w:rsidR="002430B4">
        <w:rPr>
          <w:rFonts w:ascii="Times New Roman" w:hAnsi="Times New Roman"/>
          <w:sz w:val="24"/>
          <w:szCs w:val="24"/>
        </w:rPr>
        <w:t xml:space="preserve"> [B] </w:t>
      </w:r>
      <w:r w:rsidRPr="003661D7">
        <w:rPr>
          <w:rFonts w:ascii="Times New Roman" w:hAnsi="Times New Roman"/>
          <w:sz w:val="24"/>
          <w:szCs w:val="24"/>
        </w:rPr>
        <w:t>verisimilitude</w:t>
      </w:r>
      <w:r w:rsidR="002430B4">
        <w:rPr>
          <w:rFonts w:ascii="Times New Roman" w:hAnsi="Times New Roman"/>
          <w:sz w:val="24"/>
          <w:szCs w:val="24"/>
        </w:rPr>
        <w:t xml:space="preserve"> [C] </w:t>
      </w:r>
      <w:r w:rsidRPr="003661D7">
        <w:rPr>
          <w:rFonts w:ascii="Times New Roman" w:hAnsi="Times New Roman"/>
          <w:sz w:val="24"/>
          <w:szCs w:val="24"/>
        </w:rPr>
        <w:t>contrast</w:t>
      </w:r>
      <w:r w:rsidR="002430B4">
        <w:rPr>
          <w:rFonts w:ascii="Times New Roman" w:hAnsi="Times New Roman"/>
          <w:sz w:val="24"/>
          <w:szCs w:val="24"/>
        </w:rPr>
        <w:t xml:space="preserve"> [D] </w:t>
      </w:r>
      <w:r w:rsidRPr="003661D7">
        <w:rPr>
          <w:rFonts w:ascii="Times New Roman" w:hAnsi="Times New Roman"/>
          <w:sz w:val="24"/>
          <w:szCs w:val="24"/>
        </w:rPr>
        <w:t>symbolism</w:t>
      </w:r>
    </w:p>
    <w:p w:rsidR="00A52A21" w:rsidRPr="003661D7" w:rsidRDefault="003661D7" w:rsidP="003661D7">
      <w:pPr>
        <w:numPr>
          <w:ilvl w:val="0"/>
          <w:numId w:val="7"/>
        </w:numPr>
        <w:spacing w:after="240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>In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paragraph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four,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>“</w:t>
      </w:r>
      <w:r w:rsidRPr="003661D7">
        <w:rPr>
          <w:rFonts w:ascii="Times New Roman" w:hAnsi="Times New Roman"/>
          <w:sz w:val="24"/>
          <w:szCs w:val="24"/>
        </w:rPr>
        <w:t>bond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sea</w:t>
      </w:r>
      <w:r w:rsidR="002430B4">
        <w:rPr>
          <w:rFonts w:ascii="Times New Roman" w:hAnsi="Times New Roman"/>
          <w:sz w:val="24"/>
          <w:szCs w:val="24"/>
        </w:rPr>
        <w:t>”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refers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to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which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following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3661D7">
          <w:rPr>
            <w:rFonts w:ascii="Times New Roman" w:hAnsi="Times New Roman"/>
            <w:sz w:val="24"/>
            <w:szCs w:val="24"/>
          </w:rPr>
          <w:t>I.</w:t>
        </w:r>
      </w:smartTag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common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feeling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affection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II.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61D7">
        <w:rPr>
          <w:rFonts w:ascii="Times New Roman" w:hAnsi="Times New Roman"/>
          <w:sz w:val="24"/>
          <w:szCs w:val="24"/>
        </w:rPr>
        <w:t>an</w:t>
      </w:r>
      <w:proofErr w:type="gramEnd"/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acceptance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ideas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stories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each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other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III.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voyages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men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made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together</w:t>
      </w:r>
      <w:r w:rsidR="002430B4">
        <w:rPr>
          <w:rFonts w:ascii="Times New Roman" w:hAnsi="Times New Roman"/>
          <w:sz w:val="24"/>
          <w:szCs w:val="24"/>
        </w:rPr>
        <w:t xml:space="preserve"> [A] </w:t>
      </w:r>
      <w:r w:rsidRPr="003661D7">
        <w:rPr>
          <w:rFonts w:ascii="Times New Roman" w:hAnsi="Times New Roman"/>
          <w:sz w:val="24"/>
          <w:szCs w:val="24"/>
        </w:rPr>
        <w:t>I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only</w:t>
      </w:r>
      <w:r w:rsidR="002430B4">
        <w:rPr>
          <w:rFonts w:ascii="Times New Roman" w:hAnsi="Times New Roman"/>
          <w:sz w:val="24"/>
          <w:szCs w:val="24"/>
        </w:rPr>
        <w:t xml:space="preserve"> [B] </w:t>
      </w:r>
      <w:r w:rsidRPr="003661D7">
        <w:rPr>
          <w:rFonts w:ascii="Times New Roman" w:hAnsi="Times New Roman"/>
          <w:sz w:val="24"/>
          <w:szCs w:val="24"/>
        </w:rPr>
        <w:t>II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only</w:t>
      </w:r>
      <w:r w:rsidR="002430B4">
        <w:rPr>
          <w:rFonts w:ascii="Times New Roman" w:hAnsi="Times New Roman"/>
          <w:sz w:val="24"/>
          <w:szCs w:val="24"/>
        </w:rPr>
        <w:t xml:space="preserve"> [C] </w:t>
      </w:r>
      <w:r w:rsidRPr="003661D7">
        <w:rPr>
          <w:rFonts w:ascii="Times New Roman" w:hAnsi="Times New Roman"/>
          <w:sz w:val="24"/>
          <w:szCs w:val="24"/>
        </w:rPr>
        <w:t>III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only</w:t>
      </w:r>
      <w:r w:rsidR="002430B4">
        <w:rPr>
          <w:rFonts w:ascii="Times New Roman" w:hAnsi="Times New Roman"/>
          <w:sz w:val="24"/>
          <w:szCs w:val="24"/>
        </w:rPr>
        <w:t xml:space="preserve"> [D] </w:t>
      </w:r>
      <w:r w:rsidRPr="003661D7">
        <w:rPr>
          <w:rFonts w:ascii="Times New Roman" w:hAnsi="Times New Roman"/>
          <w:sz w:val="24"/>
          <w:szCs w:val="24"/>
        </w:rPr>
        <w:t>I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II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only</w:t>
      </w:r>
    </w:p>
    <w:p w:rsidR="00A52A21" w:rsidRPr="003661D7" w:rsidRDefault="003661D7" w:rsidP="003661D7">
      <w:pPr>
        <w:numPr>
          <w:ilvl w:val="0"/>
          <w:numId w:val="7"/>
        </w:numPr>
        <w:spacing w:after="240"/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t>Which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following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pairs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words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suggests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contrasting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light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dark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imagery?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br/>
      </w:r>
      <w:smartTag w:uri="urn:schemas-microsoft-com:office:smarttags" w:element="place">
        <w:r w:rsidRPr="003661D7">
          <w:rPr>
            <w:rFonts w:ascii="Times New Roman" w:hAnsi="Times New Roman"/>
            <w:sz w:val="24"/>
            <w:szCs w:val="24"/>
          </w:rPr>
          <w:t>I.</w:t>
        </w:r>
      </w:smartTag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luminous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space,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red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clusters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(first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paragraph)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br/>
      </w:r>
      <w:r w:rsidRPr="003661D7">
        <w:rPr>
          <w:rFonts w:ascii="Times New Roman" w:hAnsi="Times New Roman"/>
          <w:sz w:val="24"/>
          <w:szCs w:val="24"/>
        </w:rPr>
        <w:t>II.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61D7">
        <w:rPr>
          <w:rFonts w:ascii="Times New Roman" w:hAnsi="Times New Roman"/>
          <w:sz w:val="24"/>
          <w:szCs w:val="24"/>
        </w:rPr>
        <w:t>luminous</w:t>
      </w:r>
      <w:proofErr w:type="gramEnd"/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estuary,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brooding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gloom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(third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paragraph)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br/>
      </w:r>
      <w:r w:rsidRPr="003661D7">
        <w:rPr>
          <w:rFonts w:ascii="Times New Roman" w:hAnsi="Times New Roman"/>
          <w:sz w:val="24"/>
          <w:szCs w:val="24"/>
        </w:rPr>
        <w:t>III.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glowing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white,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dull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red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(fifth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paragraph)</w:t>
      </w:r>
      <w:r w:rsidR="002430B4">
        <w:rPr>
          <w:rFonts w:ascii="Times New Roman" w:hAnsi="Times New Roman"/>
          <w:sz w:val="24"/>
          <w:szCs w:val="24"/>
        </w:rPr>
        <w:t xml:space="preserve"> [A] </w:t>
      </w:r>
      <w:r w:rsidRPr="003661D7">
        <w:rPr>
          <w:rFonts w:ascii="Times New Roman" w:hAnsi="Times New Roman"/>
          <w:sz w:val="24"/>
          <w:szCs w:val="24"/>
        </w:rPr>
        <w:t>II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only</w:t>
      </w:r>
      <w:r w:rsidR="002430B4">
        <w:rPr>
          <w:rFonts w:ascii="Times New Roman" w:hAnsi="Times New Roman"/>
          <w:sz w:val="24"/>
          <w:szCs w:val="24"/>
        </w:rPr>
        <w:t xml:space="preserve"> [B] </w:t>
      </w:r>
      <w:r w:rsidRPr="003661D7">
        <w:rPr>
          <w:rFonts w:ascii="Times New Roman" w:hAnsi="Times New Roman"/>
          <w:sz w:val="24"/>
          <w:szCs w:val="24"/>
        </w:rPr>
        <w:t>III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only</w:t>
      </w:r>
      <w:r w:rsidR="002430B4">
        <w:rPr>
          <w:rFonts w:ascii="Times New Roman" w:hAnsi="Times New Roman"/>
          <w:sz w:val="24"/>
          <w:szCs w:val="24"/>
        </w:rPr>
        <w:t xml:space="preserve"> [C] </w:t>
      </w:r>
      <w:r w:rsidRPr="003661D7">
        <w:rPr>
          <w:rFonts w:ascii="Times New Roman" w:hAnsi="Times New Roman"/>
          <w:sz w:val="24"/>
          <w:szCs w:val="24"/>
        </w:rPr>
        <w:t>I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II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only</w:t>
      </w:r>
      <w:r w:rsidR="002430B4">
        <w:rPr>
          <w:rFonts w:ascii="Times New Roman" w:hAnsi="Times New Roman"/>
          <w:sz w:val="24"/>
          <w:szCs w:val="24"/>
        </w:rPr>
        <w:t xml:space="preserve"> [D] </w:t>
      </w:r>
      <w:r w:rsidRPr="003661D7">
        <w:rPr>
          <w:rFonts w:ascii="Times New Roman" w:hAnsi="Times New Roman"/>
          <w:sz w:val="24"/>
          <w:szCs w:val="24"/>
        </w:rPr>
        <w:t>II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III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only</w:t>
      </w:r>
    </w:p>
    <w:p w:rsidR="003661D7" w:rsidRPr="003661D7" w:rsidRDefault="003661D7" w:rsidP="00A52A21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  <w:sectPr w:rsidR="003661D7" w:rsidRPr="003661D7" w:rsidSect="003661D7">
          <w:type w:val="continuous"/>
          <w:pgSz w:w="12240" w:h="15840" w:code="1"/>
          <w:pgMar w:top="1080" w:right="1080" w:bottom="1080" w:left="1080" w:header="720" w:footer="720" w:gutter="0"/>
          <w:cols w:num="2" w:space="720"/>
        </w:sectPr>
      </w:pPr>
      <w:r w:rsidRPr="003661D7">
        <w:rPr>
          <w:rFonts w:ascii="Times New Roman" w:hAnsi="Times New Roman"/>
          <w:sz w:val="24"/>
          <w:szCs w:val="24"/>
        </w:rPr>
        <w:t>Taken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whole,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passage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best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described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="002430B4">
        <w:rPr>
          <w:rFonts w:ascii="Times New Roman" w:hAnsi="Times New Roman"/>
          <w:sz w:val="24"/>
          <w:szCs w:val="24"/>
        </w:rPr>
        <w:t xml:space="preserve"> [A] </w:t>
      </w:r>
      <w:r w:rsidRPr="003661D7">
        <w:rPr>
          <w:rFonts w:ascii="Times New Roman" w:hAnsi="Times New Roman"/>
          <w:sz w:val="24"/>
          <w:szCs w:val="24"/>
        </w:rPr>
        <w:t>a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narrative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with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historical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perspective</w:t>
      </w:r>
      <w:r w:rsidR="002430B4">
        <w:rPr>
          <w:rFonts w:ascii="Times New Roman" w:hAnsi="Times New Roman"/>
          <w:sz w:val="24"/>
          <w:szCs w:val="24"/>
        </w:rPr>
        <w:t xml:space="preserve"> [B] </w:t>
      </w:r>
      <w:r w:rsidRPr="003661D7">
        <w:rPr>
          <w:rFonts w:ascii="Times New Roman" w:hAnsi="Times New Roman"/>
          <w:sz w:val="24"/>
          <w:szCs w:val="24"/>
        </w:rPr>
        <w:t>a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discussion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with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anecdotes</w:t>
      </w:r>
      <w:r w:rsidR="002430B4">
        <w:rPr>
          <w:rFonts w:ascii="Times New Roman" w:hAnsi="Times New Roman"/>
          <w:sz w:val="24"/>
          <w:szCs w:val="24"/>
        </w:rPr>
        <w:t xml:space="preserve"> [C] </w:t>
      </w:r>
      <w:r w:rsidRPr="003661D7">
        <w:rPr>
          <w:rFonts w:ascii="Times New Roman" w:hAnsi="Times New Roman"/>
          <w:sz w:val="24"/>
          <w:szCs w:val="24"/>
        </w:rPr>
        <w:t>an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expository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passage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largely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concerned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with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definition</w:t>
      </w:r>
      <w:r w:rsidR="002430B4">
        <w:rPr>
          <w:rFonts w:ascii="Times New Roman" w:hAnsi="Times New Roman"/>
          <w:sz w:val="24"/>
          <w:szCs w:val="24"/>
        </w:rPr>
        <w:t xml:space="preserve"> [D] </w:t>
      </w:r>
      <w:r w:rsidRPr="003661D7">
        <w:rPr>
          <w:rFonts w:ascii="Times New Roman" w:hAnsi="Times New Roman"/>
          <w:sz w:val="24"/>
          <w:szCs w:val="24"/>
        </w:rPr>
        <w:t>a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descriptive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passage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that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makes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use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of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visual</w:t>
      </w:r>
      <w:r w:rsidR="00A52A21" w:rsidRPr="003661D7">
        <w:rPr>
          <w:rFonts w:ascii="Times New Roman" w:hAnsi="Times New Roman"/>
          <w:sz w:val="24"/>
          <w:szCs w:val="24"/>
        </w:rPr>
        <w:t xml:space="preserve"> </w:t>
      </w:r>
      <w:r w:rsidRPr="003661D7">
        <w:rPr>
          <w:rFonts w:ascii="Times New Roman" w:hAnsi="Times New Roman"/>
          <w:sz w:val="24"/>
          <w:szCs w:val="24"/>
        </w:rPr>
        <w:t>imagery</w:t>
      </w:r>
      <w:r w:rsidR="00A52A21" w:rsidRPr="003661D7">
        <w:rPr>
          <w:rFonts w:ascii="Times New Roman" w:hAnsi="Times New Roman"/>
          <w:sz w:val="24"/>
          <w:szCs w:val="24"/>
        </w:rPr>
        <w:cr/>
      </w:r>
    </w:p>
    <w:p w:rsidR="003661D7" w:rsidRDefault="00A52A21" w:rsidP="003661D7">
      <w:pPr>
        <w:rPr>
          <w:rFonts w:ascii="Times New Roman" w:hAnsi="Times New Roman"/>
          <w:sz w:val="24"/>
          <w:szCs w:val="24"/>
        </w:rPr>
      </w:pPr>
      <w:r w:rsidRPr="003661D7">
        <w:rPr>
          <w:rFonts w:ascii="Times New Roman" w:hAnsi="Times New Roman"/>
          <w:sz w:val="24"/>
          <w:szCs w:val="24"/>
        </w:rPr>
        <w:lastRenderedPageBreak/>
        <w:cr/>
      </w:r>
    </w:p>
    <w:p w:rsidR="00151877" w:rsidRDefault="00151877" w:rsidP="003661D7">
      <w:pPr>
        <w:rPr>
          <w:rFonts w:ascii="Times New Roman" w:hAnsi="Times New Roman"/>
          <w:sz w:val="24"/>
          <w:szCs w:val="24"/>
        </w:rPr>
        <w:sectPr w:rsidR="00151877" w:rsidSect="00151877">
          <w:type w:val="continuous"/>
          <w:pgSz w:w="12240" w:h="15840" w:code="1"/>
          <w:pgMar w:top="1080" w:right="1080" w:bottom="1080" w:left="1080" w:header="720" w:footer="720" w:gutter="0"/>
          <w:cols w:num="4" w:space="1440" w:equalWidth="0">
            <w:col w:w="1980" w:space="720"/>
            <w:col w:w="1980" w:space="720"/>
            <w:col w:w="1980" w:space="720"/>
            <w:col w:w="1980"/>
          </w:cols>
        </w:sectPr>
      </w:pPr>
      <w:r>
        <w:rPr>
          <w:rFonts w:ascii="Times New Roman" w:hAnsi="Times New Roman"/>
          <w:sz w:val="24"/>
          <w:szCs w:val="24"/>
        </w:rPr>
        <w:br w:type="column"/>
      </w:r>
    </w:p>
    <w:p w:rsidR="00151877" w:rsidRPr="003661D7" w:rsidRDefault="00151877" w:rsidP="003661D7">
      <w:pPr>
        <w:rPr>
          <w:rFonts w:ascii="Times New Roman" w:hAnsi="Times New Roman"/>
          <w:sz w:val="24"/>
          <w:szCs w:val="24"/>
        </w:rPr>
      </w:pPr>
    </w:p>
    <w:sectPr w:rsidR="00151877" w:rsidRPr="003661D7" w:rsidSect="003661D7"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ago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08F"/>
    <w:multiLevelType w:val="hybridMultilevel"/>
    <w:tmpl w:val="26AABE9A"/>
    <w:lvl w:ilvl="0" w:tplc="CC6CF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55129FF"/>
    <w:multiLevelType w:val="hybridMultilevel"/>
    <w:tmpl w:val="A40CF82A"/>
    <w:lvl w:ilvl="0" w:tplc="C4D6C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1612C7"/>
    <w:multiLevelType w:val="multilevel"/>
    <w:tmpl w:val="B7B05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7A14CA"/>
    <w:multiLevelType w:val="hybridMultilevel"/>
    <w:tmpl w:val="6714CE66"/>
    <w:lvl w:ilvl="0" w:tplc="C4D6C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921A6E"/>
    <w:multiLevelType w:val="multilevel"/>
    <w:tmpl w:val="16483BF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5D09771C"/>
    <w:multiLevelType w:val="hybridMultilevel"/>
    <w:tmpl w:val="B7B05AAC"/>
    <w:lvl w:ilvl="0" w:tplc="F2D68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7A50C8"/>
    <w:multiLevelType w:val="multilevel"/>
    <w:tmpl w:val="66846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4C4DF7"/>
    <w:multiLevelType w:val="hybridMultilevel"/>
    <w:tmpl w:val="65784BDC"/>
    <w:lvl w:ilvl="0" w:tplc="CC6CF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A0AEA"/>
    <w:rsid w:val="00096EE7"/>
    <w:rsid w:val="00151877"/>
    <w:rsid w:val="002430B4"/>
    <w:rsid w:val="003661D7"/>
    <w:rsid w:val="005912AE"/>
    <w:rsid w:val="005A0AEA"/>
    <w:rsid w:val="00A52A21"/>
    <w:rsid w:val="00AC7ED4"/>
    <w:rsid w:val="00B803DB"/>
    <w:rsid w:val="00D5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1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Imago Book" w:hAnsi="Imago Book"/>
      <w:caps/>
      <w:sz w:val="28"/>
    </w:rPr>
  </w:style>
  <w:style w:type="paragraph" w:styleId="EnvelopeReturn">
    <w:name w:val="envelope return"/>
    <w:basedOn w:val="Normal"/>
    <w:rPr>
      <w:rFonts w:ascii="Imago Light" w:hAnsi="Imago Light"/>
      <w:sz w:val="20"/>
    </w:rPr>
  </w:style>
  <w:style w:type="table" w:styleId="TableGrid">
    <w:name w:val="Table Grid"/>
    <w:basedOn w:val="TableNormal"/>
    <w:rsid w:val="00243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 </vt:lpstr>
    </vt:vector>
  </TitlesOfParts>
  <Company>Hewlett-Packard Company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creator>Skip Nicholson</dc:creator>
  <cp:lastModifiedBy>kleekeenan</cp:lastModifiedBy>
  <cp:revision>3</cp:revision>
  <cp:lastPrinted>2002-07-06T23:51:00Z</cp:lastPrinted>
  <dcterms:created xsi:type="dcterms:W3CDTF">2011-03-10T13:14:00Z</dcterms:created>
  <dcterms:modified xsi:type="dcterms:W3CDTF">2011-03-10T13:14:00Z</dcterms:modified>
</cp:coreProperties>
</file>