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612C" w:rsidRPr="000B612C" w:rsidRDefault="000B612C" w:rsidP="000B612C">
      <w:pPr>
        <w:spacing w:before="100" w:beforeAutospacing="1" w:after="100" w:afterAutospacing="1" w:line="240" w:lineRule="auto"/>
        <w:outlineLvl w:val="2"/>
        <w:rPr>
          <w:rFonts w:ascii="Times New Roman" w:eastAsia="Times New Roman" w:hAnsi="Times New Roman" w:cs="Times New Roman"/>
          <w:b/>
          <w:bCs/>
          <w:sz w:val="27"/>
          <w:szCs w:val="27"/>
        </w:rPr>
      </w:pPr>
      <w:r w:rsidRPr="000B612C">
        <w:rPr>
          <w:rFonts w:ascii="Times New Roman" w:eastAsia="Times New Roman" w:hAnsi="Times New Roman" w:cs="Times New Roman"/>
          <w:b/>
          <w:bCs/>
          <w:sz w:val="27"/>
          <w:szCs w:val="27"/>
        </w:rPr>
        <w:t xml:space="preserve">The Norway Subplot in </w:t>
      </w:r>
      <w:r w:rsidRPr="000B612C">
        <w:rPr>
          <w:rFonts w:ascii="Times New Roman" w:eastAsia="Times New Roman" w:hAnsi="Times New Roman" w:cs="Times New Roman"/>
          <w:b/>
          <w:bCs/>
          <w:i/>
          <w:iCs/>
          <w:sz w:val="27"/>
          <w:szCs w:val="27"/>
        </w:rPr>
        <w:t>Hamlet</w:t>
      </w:r>
    </w:p>
    <w:p w:rsidR="000B612C" w:rsidRPr="000B612C" w:rsidRDefault="000B612C" w:rsidP="000B612C">
      <w:pPr>
        <w:spacing w:after="100" w:line="240" w:lineRule="auto"/>
        <w:rPr>
          <w:rFonts w:ascii="Times New Roman" w:eastAsia="Times New Roman" w:hAnsi="Times New Roman" w:cs="Times New Roman"/>
          <w:sz w:val="24"/>
          <w:szCs w:val="24"/>
        </w:rPr>
      </w:pPr>
      <w:r w:rsidRPr="000B612C">
        <w:rPr>
          <w:rFonts w:ascii="Times New Roman" w:eastAsia="Times New Roman" w:hAnsi="Times New Roman" w:cs="Times New Roman"/>
          <w:sz w:val="24"/>
          <w:szCs w:val="24"/>
        </w:rPr>
        <w:t xml:space="preserve">There are three plots in Shakespeare's </w:t>
      </w:r>
      <w:r w:rsidRPr="000B612C">
        <w:rPr>
          <w:rFonts w:ascii="Times New Roman" w:eastAsia="Times New Roman" w:hAnsi="Times New Roman" w:cs="Times New Roman"/>
          <w:i/>
          <w:iCs/>
          <w:sz w:val="24"/>
          <w:szCs w:val="24"/>
        </w:rPr>
        <w:t>Hamlet</w:t>
      </w:r>
      <w:r w:rsidRPr="000B612C">
        <w:rPr>
          <w:rFonts w:ascii="Times New Roman" w:eastAsia="Times New Roman" w:hAnsi="Times New Roman" w:cs="Times New Roman"/>
          <w:sz w:val="24"/>
          <w:szCs w:val="24"/>
        </w:rPr>
        <w:t>: the main revenge plot and two subplots involving the romance between Hamlet and Ophelia, an</w:t>
      </w:r>
      <w:r>
        <w:rPr>
          <w:rFonts w:ascii="Times New Roman" w:eastAsia="Times New Roman" w:hAnsi="Times New Roman" w:cs="Times New Roman"/>
          <w:sz w:val="24"/>
          <w:szCs w:val="24"/>
        </w:rPr>
        <w:t xml:space="preserve">d the looming war with Norway. </w:t>
      </w:r>
    </w:p>
    <w:p w:rsidR="000B612C" w:rsidRPr="000B612C" w:rsidRDefault="000B612C" w:rsidP="000B612C">
      <w:pPr>
        <w:spacing w:before="100" w:beforeAutospacing="1" w:after="100" w:afterAutospacing="1" w:line="240" w:lineRule="auto"/>
        <w:rPr>
          <w:rFonts w:ascii="Times New Roman" w:eastAsia="Times New Roman" w:hAnsi="Times New Roman" w:cs="Times New Roman"/>
          <w:sz w:val="24"/>
          <w:szCs w:val="24"/>
        </w:rPr>
      </w:pPr>
      <w:r w:rsidRPr="000B612C">
        <w:rPr>
          <w:rFonts w:ascii="Times New Roman" w:eastAsia="Times New Roman" w:hAnsi="Times New Roman" w:cs="Times New Roman"/>
          <w:b/>
          <w:bCs/>
          <w:sz w:val="24"/>
          <w:szCs w:val="24"/>
        </w:rPr>
        <w:t xml:space="preserve">Characters Involved in the Norway Subplot </w:t>
      </w:r>
    </w:p>
    <w:p w:rsidR="000B612C" w:rsidRPr="000B612C" w:rsidRDefault="000B612C" w:rsidP="000B612C">
      <w:pPr>
        <w:spacing w:before="100" w:beforeAutospacing="1" w:after="240" w:line="240" w:lineRule="auto"/>
        <w:rPr>
          <w:rFonts w:ascii="Times New Roman" w:eastAsia="Times New Roman" w:hAnsi="Times New Roman" w:cs="Times New Roman"/>
          <w:sz w:val="24"/>
          <w:szCs w:val="24"/>
        </w:rPr>
      </w:pPr>
      <w:r w:rsidRPr="000B612C">
        <w:rPr>
          <w:rFonts w:ascii="Times New Roman" w:eastAsia="Times New Roman" w:hAnsi="Times New Roman" w:cs="Times New Roman"/>
          <w:sz w:val="24"/>
          <w:szCs w:val="24"/>
        </w:rPr>
        <w:t>Hamlet</w:t>
      </w:r>
      <w:r w:rsidRPr="000B612C">
        <w:rPr>
          <w:rFonts w:ascii="Times New Roman" w:eastAsia="Times New Roman" w:hAnsi="Times New Roman" w:cs="Times New Roman"/>
          <w:sz w:val="24"/>
          <w:szCs w:val="24"/>
        </w:rPr>
        <w:br/>
      </w:r>
      <w:proofErr w:type="spellStart"/>
      <w:r w:rsidRPr="000B612C">
        <w:rPr>
          <w:rFonts w:ascii="Times New Roman" w:eastAsia="Times New Roman" w:hAnsi="Times New Roman" w:cs="Times New Roman"/>
          <w:sz w:val="24"/>
          <w:szCs w:val="24"/>
        </w:rPr>
        <w:t>Fortinbras</w:t>
      </w:r>
      <w:proofErr w:type="spellEnd"/>
      <w:r w:rsidRPr="000B612C">
        <w:rPr>
          <w:rFonts w:ascii="Times New Roman" w:eastAsia="Times New Roman" w:hAnsi="Times New Roman" w:cs="Times New Roman"/>
          <w:sz w:val="24"/>
          <w:szCs w:val="24"/>
        </w:rPr>
        <w:br/>
        <w:t>Horatio</w:t>
      </w:r>
      <w:r w:rsidRPr="000B612C">
        <w:rPr>
          <w:rFonts w:ascii="Times New Roman" w:eastAsia="Times New Roman" w:hAnsi="Times New Roman" w:cs="Times New Roman"/>
          <w:sz w:val="24"/>
          <w:szCs w:val="24"/>
        </w:rPr>
        <w:br/>
        <w:t>Claudius</w:t>
      </w:r>
      <w:r w:rsidRPr="000B612C">
        <w:rPr>
          <w:rFonts w:ascii="Times New Roman" w:eastAsia="Times New Roman" w:hAnsi="Times New Roman" w:cs="Times New Roman"/>
          <w:sz w:val="24"/>
          <w:szCs w:val="24"/>
        </w:rPr>
        <w:br/>
        <w:t>Cornelius</w:t>
      </w:r>
      <w:r w:rsidRPr="000B612C">
        <w:rPr>
          <w:rFonts w:ascii="Times New Roman" w:eastAsia="Times New Roman" w:hAnsi="Times New Roman" w:cs="Times New Roman"/>
          <w:sz w:val="24"/>
          <w:szCs w:val="24"/>
        </w:rPr>
        <w:br/>
      </w:r>
      <w:proofErr w:type="spellStart"/>
      <w:r w:rsidRPr="000B612C">
        <w:rPr>
          <w:rFonts w:ascii="Times New Roman" w:eastAsia="Times New Roman" w:hAnsi="Times New Roman" w:cs="Times New Roman"/>
          <w:sz w:val="24"/>
          <w:szCs w:val="24"/>
        </w:rPr>
        <w:t>Voltimand</w:t>
      </w:r>
      <w:proofErr w:type="spellEnd"/>
      <w:r w:rsidRPr="000B612C">
        <w:rPr>
          <w:rFonts w:ascii="Times New Roman" w:eastAsia="Times New Roman" w:hAnsi="Times New Roman" w:cs="Times New Roman"/>
          <w:sz w:val="24"/>
          <w:szCs w:val="24"/>
        </w:rPr>
        <w:br/>
      </w:r>
      <w:proofErr w:type="spellStart"/>
      <w:r w:rsidRPr="000B612C">
        <w:rPr>
          <w:rFonts w:ascii="Times New Roman" w:eastAsia="Times New Roman" w:hAnsi="Times New Roman" w:cs="Times New Roman"/>
          <w:sz w:val="24"/>
          <w:szCs w:val="24"/>
        </w:rPr>
        <w:t>Osric</w:t>
      </w:r>
      <w:proofErr w:type="spellEnd"/>
    </w:p>
    <w:p w:rsidR="000B612C" w:rsidRPr="000B612C" w:rsidRDefault="000B612C" w:rsidP="000B612C">
      <w:pPr>
        <w:spacing w:before="100" w:beforeAutospacing="1" w:after="100" w:afterAutospacing="1" w:line="240" w:lineRule="auto"/>
        <w:rPr>
          <w:rFonts w:ascii="Times New Roman" w:eastAsia="Times New Roman" w:hAnsi="Times New Roman" w:cs="Times New Roman"/>
          <w:sz w:val="24"/>
          <w:szCs w:val="24"/>
        </w:rPr>
      </w:pPr>
      <w:r w:rsidRPr="000B612C">
        <w:rPr>
          <w:rFonts w:ascii="Times New Roman" w:eastAsia="Times New Roman" w:hAnsi="Times New Roman" w:cs="Times New Roman"/>
          <w:b/>
          <w:bCs/>
          <w:sz w:val="24"/>
          <w:szCs w:val="24"/>
        </w:rPr>
        <w:t xml:space="preserve">Key Events in the Norway Subplot </w:t>
      </w:r>
    </w:p>
    <w:p w:rsidR="000B612C" w:rsidRPr="000B612C" w:rsidRDefault="000B612C" w:rsidP="000B612C">
      <w:pPr>
        <w:spacing w:before="100" w:beforeAutospacing="1" w:after="100" w:afterAutospacing="1" w:line="240" w:lineRule="auto"/>
        <w:rPr>
          <w:rFonts w:ascii="Times New Roman" w:eastAsia="Times New Roman" w:hAnsi="Times New Roman" w:cs="Times New Roman"/>
          <w:sz w:val="24"/>
          <w:szCs w:val="24"/>
        </w:rPr>
      </w:pPr>
      <w:r w:rsidRPr="000B612C">
        <w:rPr>
          <w:rFonts w:ascii="Times New Roman" w:eastAsia="Times New Roman" w:hAnsi="Times New Roman" w:cs="Times New Roman"/>
          <w:sz w:val="24"/>
          <w:szCs w:val="24"/>
        </w:rPr>
        <w:t xml:space="preserve">1. Horatio sees the ghost of Hamlet's father and describes him as wearing the same </w:t>
      </w:r>
      <w:proofErr w:type="spellStart"/>
      <w:r w:rsidRPr="000B612C">
        <w:rPr>
          <w:rFonts w:ascii="Times New Roman" w:eastAsia="Times New Roman" w:hAnsi="Times New Roman" w:cs="Times New Roman"/>
          <w:sz w:val="24"/>
          <w:szCs w:val="24"/>
        </w:rPr>
        <w:t>armour</w:t>
      </w:r>
      <w:proofErr w:type="spellEnd"/>
      <w:r w:rsidRPr="000B612C">
        <w:rPr>
          <w:rFonts w:ascii="Times New Roman" w:eastAsia="Times New Roman" w:hAnsi="Times New Roman" w:cs="Times New Roman"/>
          <w:sz w:val="24"/>
          <w:szCs w:val="24"/>
        </w:rPr>
        <w:t xml:space="preserve"> as "When he the ambitious Norway combated" (1.1.60). This passage (1.1.58-63) introduces the Norway subplot.</w:t>
      </w:r>
    </w:p>
    <w:p w:rsidR="000B612C" w:rsidRPr="000B612C" w:rsidRDefault="000B612C" w:rsidP="000B612C">
      <w:pPr>
        <w:spacing w:before="100" w:beforeAutospacing="1" w:after="100" w:afterAutospacing="1" w:line="240" w:lineRule="auto"/>
        <w:rPr>
          <w:rFonts w:ascii="Times New Roman" w:eastAsia="Times New Roman" w:hAnsi="Times New Roman" w:cs="Times New Roman"/>
          <w:sz w:val="24"/>
          <w:szCs w:val="24"/>
        </w:rPr>
      </w:pPr>
      <w:r w:rsidRPr="000B612C">
        <w:rPr>
          <w:rFonts w:ascii="Times New Roman" w:eastAsia="Times New Roman" w:hAnsi="Times New Roman" w:cs="Times New Roman"/>
          <w:sz w:val="24"/>
          <w:szCs w:val="24"/>
        </w:rPr>
        <w:t xml:space="preserve">2. After the Ghost vanishes, Horatio explains that King Hamlet (Prince Hamlet's father) had slain King </w:t>
      </w:r>
      <w:proofErr w:type="spellStart"/>
      <w:r w:rsidRPr="000B612C">
        <w:rPr>
          <w:rFonts w:ascii="Times New Roman" w:eastAsia="Times New Roman" w:hAnsi="Times New Roman" w:cs="Times New Roman"/>
          <w:sz w:val="24"/>
          <w:szCs w:val="24"/>
        </w:rPr>
        <w:t>Fortinbras</w:t>
      </w:r>
      <w:proofErr w:type="spellEnd"/>
      <w:r w:rsidRPr="000B612C">
        <w:rPr>
          <w:rFonts w:ascii="Times New Roman" w:eastAsia="Times New Roman" w:hAnsi="Times New Roman" w:cs="Times New Roman"/>
          <w:sz w:val="24"/>
          <w:szCs w:val="24"/>
        </w:rPr>
        <w:t xml:space="preserve"> of Norway in combat and reclaimed land for Denmark. He adds that young </w:t>
      </w:r>
      <w:proofErr w:type="spellStart"/>
      <w:r w:rsidRPr="000B612C">
        <w:rPr>
          <w:rFonts w:ascii="Times New Roman" w:eastAsia="Times New Roman" w:hAnsi="Times New Roman" w:cs="Times New Roman"/>
          <w:sz w:val="24"/>
          <w:szCs w:val="24"/>
        </w:rPr>
        <w:t>Fortinbras</w:t>
      </w:r>
      <w:proofErr w:type="spellEnd"/>
      <w:r w:rsidRPr="000B612C">
        <w:rPr>
          <w:rFonts w:ascii="Times New Roman" w:eastAsia="Times New Roman" w:hAnsi="Times New Roman" w:cs="Times New Roman"/>
          <w:sz w:val="24"/>
          <w:szCs w:val="24"/>
        </w:rPr>
        <w:t xml:space="preserve"> "Of unimproved mettle hot and full" (1.1.96) is massing an army to win back the land that King Hamlet had taken. Horatio mistakenly assumes that King Hamlet's ghost is an ominous portent of the looming war (1.1.109). </w:t>
      </w:r>
    </w:p>
    <w:p w:rsidR="000B612C" w:rsidRPr="000B612C" w:rsidRDefault="000B612C" w:rsidP="000B612C">
      <w:pPr>
        <w:spacing w:before="100" w:beforeAutospacing="1" w:after="100" w:afterAutospacing="1" w:line="240" w:lineRule="auto"/>
        <w:rPr>
          <w:rFonts w:ascii="Times New Roman" w:eastAsia="Times New Roman" w:hAnsi="Times New Roman" w:cs="Times New Roman"/>
          <w:sz w:val="24"/>
          <w:szCs w:val="24"/>
        </w:rPr>
      </w:pPr>
      <w:r w:rsidRPr="000B612C">
        <w:rPr>
          <w:rFonts w:ascii="Times New Roman" w:eastAsia="Times New Roman" w:hAnsi="Times New Roman" w:cs="Times New Roman"/>
          <w:sz w:val="24"/>
          <w:szCs w:val="24"/>
        </w:rPr>
        <w:t xml:space="preserve">3. King Claudius addresses the threat from Prince </w:t>
      </w:r>
      <w:proofErr w:type="spellStart"/>
      <w:r w:rsidRPr="000B612C">
        <w:rPr>
          <w:rFonts w:ascii="Times New Roman" w:eastAsia="Times New Roman" w:hAnsi="Times New Roman" w:cs="Times New Roman"/>
          <w:sz w:val="24"/>
          <w:szCs w:val="24"/>
        </w:rPr>
        <w:t>Fortinbras</w:t>
      </w:r>
      <w:proofErr w:type="spellEnd"/>
      <w:r w:rsidRPr="000B612C">
        <w:rPr>
          <w:rFonts w:ascii="Times New Roman" w:eastAsia="Times New Roman" w:hAnsi="Times New Roman" w:cs="Times New Roman"/>
          <w:sz w:val="24"/>
          <w:szCs w:val="24"/>
        </w:rPr>
        <w:t xml:space="preserve">, and he reveals that </w:t>
      </w:r>
      <w:proofErr w:type="spellStart"/>
      <w:r w:rsidRPr="000B612C">
        <w:rPr>
          <w:rFonts w:ascii="Times New Roman" w:eastAsia="Times New Roman" w:hAnsi="Times New Roman" w:cs="Times New Roman"/>
          <w:sz w:val="24"/>
          <w:szCs w:val="24"/>
        </w:rPr>
        <w:t>Fortinbras</w:t>
      </w:r>
      <w:proofErr w:type="spellEnd"/>
      <w:r w:rsidRPr="000B612C">
        <w:rPr>
          <w:rFonts w:ascii="Times New Roman" w:eastAsia="Times New Roman" w:hAnsi="Times New Roman" w:cs="Times New Roman"/>
          <w:sz w:val="24"/>
          <w:szCs w:val="24"/>
        </w:rPr>
        <w:t xml:space="preserve"> is seeking his revenge on Denmark without the knowledge of the sitting king of Norway, </w:t>
      </w:r>
      <w:proofErr w:type="spellStart"/>
      <w:r w:rsidRPr="000B612C">
        <w:rPr>
          <w:rFonts w:ascii="Times New Roman" w:eastAsia="Times New Roman" w:hAnsi="Times New Roman" w:cs="Times New Roman"/>
          <w:sz w:val="24"/>
          <w:szCs w:val="24"/>
        </w:rPr>
        <w:t>Fortinbras</w:t>
      </w:r>
      <w:proofErr w:type="spellEnd"/>
      <w:r w:rsidRPr="000B612C">
        <w:rPr>
          <w:rFonts w:ascii="Times New Roman" w:eastAsia="Times New Roman" w:hAnsi="Times New Roman" w:cs="Times New Roman"/>
          <w:sz w:val="24"/>
          <w:szCs w:val="24"/>
        </w:rPr>
        <w:t>' uncle:</w:t>
      </w:r>
    </w:p>
    <w:p w:rsidR="000B612C" w:rsidRPr="000B612C" w:rsidRDefault="000B612C" w:rsidP="000B612C">
      <w:pPr>
        <w:spacing w:before="100" w:beforeAutospacing="1" w:after="100" w:afterAutospacing="1" w:line="240" w:lineRule="auto"/>
        <w:rPr>
          <w:rFonts w:ascii="Times New Roman" w:eastAsia="Times New Roman" w:hAnsi="Times New Roman" w:cs="Times New Roman"/>
          <w:sz w:val="24"/>
          <w:szCs w:val="24"/>
        </w:rPr>
      </w:pPr>
      <w:r w:rsidRPr="000B612C">
        <w:rPr>
          <w:rFonts w:ascii="Times New Roman" w:eastAsia="Times New Roman" w:hAnsi="Times New Roman" w:cs="Times New Roman"/>
          <w:sz w:val="24"/>
          <w:szCs w:val="24"/>
        </w:rPr>
        <w:t xml:space="preserve">Norway, uncle of young </w:t>
      </w:r>
      <w:proofErr w:type="spellStart"/>
      <w:r w:rsidRPr="000B612C">
        <w:rPr>
          <w:rFonts w:ascii="Times New Roman" w:eastAsia="Times New Roman" w:hAnsi="Times New Roman" w:cs="Times New Roman"/>
          <w:sz w:val="24"/>
          <w:szCs w:val="24"/>
        </w:rPr>
        <w:t>Fortinbras</w:t>
      </w:r>
      <w:proofErr w:type="spellEnd"/>
      <w:proofErr w:type="gramStart"/>
      <w:r w:rsidRPr="000B612C">
        <w:rPr>
          <w:rFonts w:ascii="Times New Roman" w:eastAsia="Times New Roman" w:hAnsi="Times New Roman" w:cs="Times New Roman"/>
          <w:sz w:val="24"/>
          <w:szCs w:val="24"/>
        </w:rPr>
        <w:t>,</w:t>
      </w:r>
      <w:proofErr w:type="gramEnd"/>
      <w:r w:rsidRPr="000B612C">
        <w:rPr>
          <w:rFonts w:ascii="Times New Roman" w:eastAsia="Times New Roman" w:hAnsi="Times New Roman" w:cs="Times New Roman"/>
          <w:sz w:val="24"/>
          <w:szCs w:val="24"/>
        </w:rPr>
        <w:br/>
        <w:t>Who, impotent and bed-rid, scarcely hears</w:t>
      </w:r>
      <w:r w:rsidRPr="000B612C">
        <w:rPr>
          <w:rFonts w:ascii="Times New Roman" w:eastAsia="Times New Roman" w:hAnsi="Times New Roman" w:cs="Times New Roman"/>
          <w:sz w:val="24"/>
          <w:szCs w:val="24"/>
        </w:rPr>
        <w:br/>
        <w:t>Of this his nephew's purpose. (1.2.28-30)</w:t>
      </w:r>
    </w:p>
    <w:p w:rsidR="000B612C" w:rsidRPr="000B612C" w:rsidRDefault="000B612C" w:rsidP="000B612C">
      <w:pPr>
        <w:spacing w:before="100" w:beforeAutospacing="1" w:after="100" w:afterAutospacing="1" w:line="240" w:lineRule="auto"/>
        <w:rPr>
          <w:rFonts w:ascii="Times New Roman" w:eastAsia="Times New Roman" w:hAnsi="Times New Roman" w:cs="Times New Roman"/>
          <w:sz w:val="24"/>
          <w:szCs w:val="24"/>
        </w:rPr>
      </w:pPr>
      <w:r w:rsidRPr="000B612C">
        <w:rPr>
          <w:rFonts w:ascii="Times New Roman" w:eastAsia="Times New Roman" w:hAnsi="Times New Roman" w:cs="Times New Roman"/>
          <w:sz w:val="24"/>
          <w:szCs w:val="24"/>
        </w:rPr>
        <w:t xml:space="preserve">Claudius decides to send Cornelius and </w:t>
      </w:r>
      <w:proofErr w:type="spellStart"/>
      <w:r w:rsidRPr="000B612C">
        <w:rPr>
          <w:rFonts w:ascii="Times New Roman" w:eastAsia="Times New Roman" w:hAnsi="Times New Roman" w:cs="Times New Roman"/>
          <w:sz w:val="24"/>
          <w:szCs w:val="24"/>
        </w:rPr>
        <w:t>Voltimand</w:t>
      </w:r>
      <w:proofErr w:type="spellEnd"/>
      <w:r w:rsidRPr="000B612C">
        <w:rPr>
          <w:rFonts w:ascii="Times New Roman" w:eastAsia="Times New Roman" w:hAnsi="Times New Roman" w:cs="Times New Roman"/>
          <w:sz w:val="24"/>
          <w:szCs w:val="24"/>
        </w:rPr>
        <w:t xml:space="preserve"> with a letter to the king of Norway, requesting he restrain his hot-blooded young nephew. </w:t>
      </w:r>
    </w:p>
    <w:p w:rsidR="000B612C" w:rsidRPr="000B612C" w:rsidRDefault="000B612C" w:rsidP="000B612C">
      <w:pPr>
        <w:spacing w:before="100" w:beforeAutospacing="1" w:after="100" w:afterAutospacing="1" w:line="240" w:lineRule="auto"/>
        <w:rPr>
          <w:rFonts w:ascii="Times New Roman" w:eastAsia="Times New Roman" w:hAnsi="Times New Roman" w:cs="Times New Roman"/>
          <w:sz w:val="24"/>
          <w:szCs w:val="24"/>
        </w:rPr>
      </w:pPr>
      <w:r w:rsidRPr="000B612C">
        <w:rPr>
          <w:rFonts w:ascii="Times New Roman" w:eastAsia="Times New Roman" w:hAnsi="Times New Roman" w:cs="Times New Roman"/>
          <w:sz w:val="24"/>
          <w:szCs w:val="24"/>
        </w:rPr>
        <w:t xml:space="preserve">4. Cornelius and </w:t>
      </w:r>
      <w:proofErr w:type="spellStart"/>
      <w:r w:rsidRPr="000B612C">
        <w:rPr>
          <w:rFonts w:ascii="Times New Roman" w:eastAsia="Times New Roman" w:hAnsi="Times New Roman" w:cs="Times New Roman"/>
          <w:sz w:val="24"/>
          <w:szCs w:val="24"/>
        </w:rPr>
        <w:t>Voltimand</w:t>
      </w:r>
      <w:proofErr w:type="spellEnd"/>
      <w:r w:rsidRPr="000B612C">
        <w:rPr>
          <w:rFonts w:ascii="Times New Roman" w:eastAsia="Times New Roman" w:hAnsi="Times New Roman" w:cs="Times New Roman"/>
          <w:sz w:val="24"/>
          <w:szCs w:val="24"/>
        </w:rPr>
        <w:t xml:space="preserve"> return from their trip (2.2.59) and report that the king had been aware of </w:t>
      </w:r>
      <w:proofErr w:type="spellStart"/>
      <w:r w:rsidRPr="000B612C">
        <w:rPr>
          <w:rFonts w:ascii="Times New Roman" w:eastAsia="Times New Roman" w:hAnsi="Times New Roman" w:cs="Times New Roman"/>
          <w:sz w:val="24"/>
          <w:szCs w:val="24"/>
        </w:rPr>
        <w:t>Fortinbras</w:t>
      </w:r>
      <w:proofErr w:type="spellEnd"/>
      <w:r w:rsidRPr="000B612C">
        <w:rPr>
          <w:rFonts w:ascii="Times New Roman" w:eastAsia="Times New Roman" w:hAnsi="Times New Roman" w:cs="Times New Roman"/>
          <w:sz w:val="24"/>
          <w:szCs w:val="24"/>
        </w:rPr>
        <w:t xml:space="preserve">' gathering of troops, but he thought the attack would be on Poland. When he discovered </w:t>
      </w:r>
      <w:proofErr w:type="spellStart"/>
      <w:r w:rsidRPr="000B612C">
        <w:rPr>
          <w:rFonts w:ascii="Times New Roman" w:eastAsia="Times New Roman" w:hAnsi="Times New Roman" w:cs="Times New Roman"/>
          <w:sz w:val="24"/>
          <w:szCs w:val="24"/>
        </w:rPr>
        <w:t>Fortinbras</w:t>
      </w:r>
      <w:proofErr w:type="spellEnd"/>
      <w:r w:rsidRPr="000B612C">
        <w:rPr>
          <w:rFonts w:ascii="Times New Roman" w:eastAsia="Times New Roman" w:hAnsi="Times New Roman" w:cs="Times New Roman"/>
          <w:sz w:val="24"/>
          <w:szCs w:val="24"/>
        </w:rPr>
        <w:t xml:space="preserve">' sights were on Denmark he became livid and ordered </w:t>
      </w:r>
      <w:proofErr w:type="spellStart"/>
      <w:r w:rsidRPr="000B612C">
        <w:rPr>
          <w:rFonts w:ascii="Times New Roman" w:eastAsia="Times New Roman" w:hAnsi="Times New Roman" w:cs="Times New Roman"/>
          <w:sz w:val="24"/>
          <w:szCs w:val="24"/>
        </w:rPr>
        <w:t>Fortinbras</w:t>
      </w:r>
      <w:proofErr w:type="spellEnd"/>
      <w:r w:rsidRPr="000B612C">
        <w:rPr>
          <w:rFonts w:ascii="Times New Roman" w:eastAsia="Times New Roman" w:hAnsi="Times New Roman" w:cs="Times New Roman"/>
          <w:sz w:val="24"/>
          <w:szCs w:val="24"/>
        </w:rPr>
        <w:t xml:space="preserve"> to desist immediately. </w:t>
      </w:r>
      <w:proofErr w:type="spellStart"/>
      <w:r w:rsidRPr="000B612C">
        <w:rPr>
          <w:rFonts w:ascii="Times New Roman" w:eastAsia="Times New Roman" w:hAnsi="Times New Roman" w:cs="Times New Roman"/>
          <w:sz w:val="24"/>
          <w:szCs w:val="24"/>
        </w:rPr>
        <w:t>Voltimand</w:t>
      </w:r>
      <w:proofErr w:type="spellEnd"/>
      <w:r w:rsidRPr="000B612C">
        <w:rPr>
          <w:rFonts w:ascii="Times New Roman" w:eastAsia="Times New Roman" w:hAnsi="Times New Roman" w:cs="Times New Roman"/>
          <w:sz w:val="24"/>
          <w:szCs w:val="24"/>
        </w:rPr>
        <w:t xml:space="preserve"> adds that </w:t>
      </w:r>
      <w:proofErr w:type="spellStart"/>
      <w:r w:rsidRPr="000B612C">
        <w:rPr>
          <w:rFonts w:ascii="Times New Roman" w:eastAsia="Times New Roman" w:hAnsi="Times New Roman" w:cs="Times New Roman"/>
          <w:sz w:val="24"/>
          <w:szCs w:val="24"/>
        </w:rPr>
        <w:t>Fortinbras</w:t>
      </w:r>
      <w:proofErr w:type="spellEnd"/>
      <w:r w:rsidRPr="000B612C">
        <w:rPr>
          <w:rFonts w:ascii="Times New Roman" w:eastAsia="Times New Roman" w:hAnsi="Times New Roman" w:cs="Times New Roman"/>
          <w:sz w:val="24"/>
          <w:szCs w:val="24"/>
        </w:rPr>
        <w:t xml:space="preserve"> made a vow before his uncle "never more/</w:t>
      </w:r>
      <w:proofErr w:type="gramStart"/>
      <w:r w:rsidRPr="000B612C">
        <w:rPr>
          <w:rFonts w:ascii="Times New Roman" w:eastAsia="Times New Roman" w:hAnsi="Times New Roman" w:cs="Times New Roman"/>
          <w:sz w:val="24"/>
          <w:szCs w:val="24"/>
        </w:rPr>
        <w:t>To</w:t>
      </w:r>
      <w:proofErr w:type="gramEnd"/>
      <w:r w:rsidRPr="000B612C">
        <w:rPr>
          <w:rFonts w:ascii="Times New Roman" w:eastAsia="Times New Roman" w:hAnsi="Times New Roman" w:cs="Times New Roman"/>
          <w:sz w:val="24"/>
          <w:szCs w:val="24"/>
        </w:rPr>
        <w:t xml:space="preserve"> give the assay of arms" (2.2.71) against Claudius. </w:t>
      </w:r>
      <w:proofErr w:type="spellStart"/>
      <w:r w:rsidRPr="000B612C">
        <w:rPr>
          <w:rFonts w:ascii="Times New Roman" w:eastAsia="Times New Roman" w:hAnsi="Times New Roman" w:cs="Times New Roman"/>
          <w:sz w:val="24"/>
          <w:szCs w:val="24"/>
        </w:rPr>
        <w:t>Fortinbras</w:t>
      </w:r>
      <w:proofErr w:type="spellEnd"/>
      <w:r w:rsidRPr="000B612C">
        <w:rPr>
          <w:rFonts w:ascii="Times New Roman" w:eastAsia="Times New Roman" w:hAnsi="Times New Roman" w:cs="Times New Roman"/>
          <w:sz w:val="24"/>
          <w:szCs w:val="24"/>
        </w:rPr>
        <w:t xml:space="preserve"> will redirect his conflict to Poland. </w:t>
      </w:r>
    </w:p>
    <w:p w:rsidR="000B612C" w:rsidRPr="000B612C" w:rsidRDefault="000B612C" w:rsidP="000B612C">
      <w:pPr>
        <w:spacing w:before="100" w:beforeAutospacing="1" w:after="100" w:afterAutospacing="1" w:line="240" w:lineRule="auto"/>
        <w:rPr>
          <w:rFonts w:ascii="Times New Roman" w:eastAsia="Times New Roman" w:hAnsi="Times New Roman" w:cs="Times New Roman"/>
          <w:sz w:val="24"/>
          <w:szCs w:val="24"/>
        </w:rPr>
      </w:pPr>
      <w:r w:rsidRPr="000B612C">
        <w:rPr>
          <w:rFonts w:ascii="Times New Roman" w:eastAsia="Times New Roman" w:hAnsi="Times New Roman" w:cs="Times New Roman"/>
          <w:sz w:val="24"/>
          <w:szCs w:val="24"/>
        </w:rPr>
        <w:lastRenderedPageBreak/>
        <w:t xml:space="preserve">5. Hamlet, on his way to exile in England, meets a captain in </w:t>
      </w:r>
      <w:proofErr w:type="spellStart"/>
      <w:r w:rsidRPr="000B612C">
        <w:rPr>
          <w:rFonts w:ascii="Times New Roman" w:eastAsia="Times New Roman" w:hAnsi="Times New Roman" w:cs="Times New Roman"/>
          <w:sz w:val="24"/>
          <w:szCs w:val="24"/>
        </w:rPr>
        <w:t>Fortinbras</w:t>
      </w:r>
      <w:proofErr w:type="spellEnd"/>
      <w:r w:rsidRPr="000B612C">
        <w:rPr>
          <w:rFonts w:ascii="Times New Roman" w:eastAsia="Times New Roman" w:hAnsi="Times New Roman" w:cs="Times New Roman"/>
          <w:sz w:val="24"/>
          <w:szCs w:val="24"/>
        </w:rPr>
        <w:t xml:space="preserve">' army. He learns that </w:t>
      </w:r>
      <w:proofErr w:type="spellStart"/>
      <w:r w:rsidRPr="000B612C">
        <w:rPr>
          <w:rFonts w:ascii="Times New Roman" w:eastAsia="Times New Roman" w:hAnsi="Times New Roman" w:cs="Times New Roman"/>
          <w:sz w:val="24"/>
          <w:szCs w:val="24"/>
        </w:rPr>
        <w:t>Fortinbras</w:t>
      </w:r>
      <w:proofErr w:type="spellEnd"/>
      <w:r w:rsidRPr="000B612C">
        <w:rPr>
          <w:rFonts w:ascii="Times New Roman" w:eastAsia="Times New Roman" w:hAnsi="Times New Roman" w:cs="Times New Roman"/>
          <w:sz w:val="24"/>
          <w:szCs w:val="24"/>
        </w:rPr>
        <w:t xml:space="preserve"> and his army are marching to Poland to regain "a little patch of ground/</w:t>
      </w:r>
      <w:proofErr w:type="gramStart"/>
      <w:r w:rsidRPr="000B612C">
        <w:rPr>
          <w:rFonts w:ascii="Times New Roman" w:eastAsia="Times New Roman" w:hAnsi="Times New Roman" w:cs="Times New Roman"/>
          <w:sz w:val="24"/>
          <w:szCs w:val="24"/>
        </w:rPr>
        <w:t>That</w:t>
      </w:r>
      <w:proofErr w:type="gramEnd"/>
      <w:r w:rsidRPr="000B612C">
        <w:rPr>
          <w:rFonts w:ascii="Times New Roman" w:eastAsia="Times New Roman" w:hAnsi="Times New Roman" w:cs="Times New Roman"/>
          <w:sz w:val="24"/>
          <w:szCs w:val="24"/>
        </w:rPr>
        <w:t xml:space="preserve"> hath no profit in it but the name" (4.4.19). Hamlet is fascinated by </w:t>
      </w:r>
      <w:proofErr w:type="spellStart"/>
      <w:r w:rsidRPr="000B612C">
        <w:rPr>
          <w:rFonts w:ascii="Times New Roman" w:eastAsia="Times New Roman" w:hAnsi="Times New Roman" w:cs="Times New Roman"/>
          <w:sz w:val="24"/>
          <w:szCs w:val="24"/>
        </w:rPr>
        <w:t>Fortinbras</w:t>
      </w:r>
      <w:proofErr w:type="spellEnd"/>
      <w:r w:rsidRPr="000B612C">
        <w:rPr>
          <w:rFonts w:ascii="Times New Roman" w:eastAsia="Times New Roman" w:hAnsi="Times New Roman" w:cs="Times New Roman"/>
          <w:sz w:val="24"/>
          <w:szCs w:val="24"/>
        </w:rPr>
        <w:t xml:space="preserve">' willingness to die over something so insignificant, and the encounter prompts Hamlet's final soliloquy: How all occasions do inform against me (4.4.35-69). </w:t>
      </w:r>
    </w:p>
    <w:p w:rsidR="000B612C" w:rsidRPr="000B612C" w:rsidRDefault="000B612C" w:rsidP="000B612C">
      <w:pPr>
        <w:spacing w:before="100" w:beforeAutospacing="1" w:after="100" w:afterAutospacing="1" w:line="240" w:lineRule="auto"/>
        <w:rPr>
          <w:rFonts w:ascii="Times New Roman" w:eastAsia="Times New Roman" w:hAnsi="Times New Roman" w:cs="Times New Roman"/>
          <w:sz w:val="24"/>
          <w:szCs w:val="24"/>
        </w:rPr>
      </w:pPr>
      <w:r w:rsidRPr="000B612C">
        <w:rPr>
          <w:rFonts w:ascii="Times New Roman" w:eastAsia="Times New Roman" w:hAnsi="Times New Roman" w:cs="Times New Roman"/>
          <w:sz w:val="24"/>
          <w:szCs w:val="24"/>
        </w:rPr>
        <w:t xml:space="preserve">6. Hamlet and </w:t>
      </w:r>
      <w:proofErr w:type="spellStart"/>
      <w:r w:rsidRPr="000B612C">
        <w:rPr>
          <w:rFonts w:ascii="Times New Roman" w:eastAsia="Times New Roman" w:hAnsi="Times New Roman" w:cs="Times New Roman"/>
          <w:sz w:val="24"/>
          <w:szCs w:val="24"/>
        </w:rPr>
        <w:t>Laertes</w:t>
      </w:r>
      <w:proofErr w:type="spellEnd"/>
      <w:r w:rsidRPr="000B612C">
        <w:rPr>
          <w:rFonts w:ascii="Times New Roman" w:eastAsia="Times New Roman" w:hAnsi="Times New Roman" w:cs="Times New Roman"/>
          <w:sz w:val="24"/>
          <w:szCs w:val="24"/>
        </w:rPr>
        <w:t xml:space="preserve"> fight and mortally wound each other. Just before Hamlet dies, </w:t>
      </w:r>
      <w:proofErr w:type="spellStart"/>
      <w:r w:rsidRPr="000B612C">
        <w:rPr>
          <w:rFonts w:ascii="Times New Roman" w:eastAsia="Times New Roman" w:hAnsi="Times New Roman" w:cs="Times New Roman"/>
          <w:sz w:val="24"/>
          <w:szCs w:val="24"/>
        </w:rPr>
        <w:t>Osric</w:t>
      </w:r>
      <w:proofErr w:type="spellEnd"/>
      <w:r w:rsidRPr="000B612C">
        <w:rPr>
          <w:rFonts w:ascii="Times New Roman" w:eastAsia="Times New Roman" w:hAnsi="Times New Roman" w:cs="Times New Roman"/>
          <w:sz w:val="24"/>
          <w:szCs w:val="24"/>
        </w:rPr>
        <w:t xml:space="preserve"> announces that </w:t>
      </w:r>
      <w:proofErr w:type="spellStart"/>
      <w:r w:rsidRPr="000B612C">
        <w:rPr>
          <w:rFonts w:ascii="Times New Roman" w:eastAsia="Times New Roman" w:hAnsi="Times New Roman" w:cs="Times New Roman"/>
          <w:sz w:val="24"/>
          <w:szCs w:val="24"/>
        </w:rPr>
        <w:t>Fortinbras</w:t>
      </w:r>
      <w:proofErr w:type="spellEnd"/>
      <w:r w:rsidRPr="000B612C">
        <w:rPr>
          <w:rFonts w:ascii="Times New Roman" w:eastAsia="Times New Roman" w:hAnsi="Times New Roman" w:cs="Times New Roman"/>
          <w:sz w:val="24"/>
          <w:szCs w:val="24"/>
        </w:rPr>
        <w:t xml:space="preserve"> has returned from Poland. Hamlet, now ruler of Denmark due to Claudius' death earlier in the scene, decrees that valiant young Prince </w:t>
      </w:r>
      <w:proofErr w:type="spellStart"/>
      <w:r w:rsidRPr="000B612C">
        <w:rPr>
          <w:rFonts w:ascii="Times New Roman" w:eastAsia="Times New Roman" w:hAnsi="Times New Roman" w:cs="Times New Roman"/>
          <w:sz w:val="24"/>
          <w:szCs w:val="24"/>
        </w:rPr>
        <w:t>Fortinbras</w:t>
      </w:r>
      <w:proofErr w:type="spellEnd"/>
      <w:r w:rsidRPr="000B612C">
        <w:rPr>
          <w:rFonts w:ascii="Times New Roman" w:eastAsia="Times New Roman" w:hAnsi="Times New Roman" w:cs="Times New Roman"/>
          <w:sz w:val="24"/>
          <w:szCs w:val="24"/>
        </w:rPr>
        <w:t xml:space="preserve"> will be his royal heir and asks Horatio to inform </w:t>
      </w:r>
      <w:proofErr w:type="spellStart"/>
      <w:r w:rsidRPr="000B612C">
        <w:rPr>
          <w:rFonts w:ascii="Times New Roman" w:eastAsia="Times New Roman" w:hAnsi="Times New Roman" w:cs="Times New Roman"/>
          <w:sz w:val="24"/>
          <w:szCs w:val="24"/>
        </w:rPr>
        <w:t>Fortinbras</w:t>
      </w:r>
      <w:proofErr w:type="spellEnd"/>
      <w:r w:rsidRPr="000B612C">
        <w:rPr>
          <w:rFonts w:ascii="Times New Roman" w:eastAsia="Times New Roman" w:hAnsi="Times New Roman" w:cs="Times New Roman"/>
          <w:sz w:val="24"/>
          <w:szCs w:val="24"/>
        </w:rPr>
        <w:t xml:space="preserve"> of all that has led Hamlet to his lamentable end:</w:t>
      </w:r>
    </w:p>
    <w:p w:rsidR="000B612C" w:rsidRPr="000B612C" w:rsidRDefault="000B612C" w:rsidP="000B612C">
      <w:pPr>
        <w:spacing w:before="100" w:beforeAutospacing="1" w:after="240" w:line="240" w:lineRule="auto"/>
        <w:rPr>
          <w:rFonts w:ascii="Times New Roman" w:eastAsia="Times New Roman" w:hAnsi="Times New Roman" w:cs="Times New Roman"/>
          <w:sz w:val="24"/>
          <w:szCs w:val="24"/>
        </w:rPr>
      </w:pPr>
      <w:r w:rsidRPr="000B612C">
        <w:rPr>
          <w:rFonts w:ascii="Times New Roman" w:eastAsia="Times New Roman" w:hAnsi="Times New Roman" w:cs="Times New Roman"/>
          <w:sz w:val="24"/>
          <w:szCs w:val="24"/>
        </w:rPr>
        <w:t xml:space="preserve">On </w:t>
      </w:r>
      <w:proofErr w:type="spellStart"/>
      <w:r w:rsidRPr="000B612C">
        <w:rPr>
          <w:rFonts w:ascii="Times New Roman" w:eastAsia="Times New Roman" w:hAnsi="Times New Roman" w:cs="Times New Roman"/>
          <w:sz w:val="24"/>
          <w:szCs w:val="24"/>
        </w:rPr>
        <w:t>Fortinbras</w:t>
      </w:r>
      <w:proofErr w:type="spellEnd"/>
      <w:r w:rsidRPr="000B612C">
        <w:rPr>
          <w:rFonts w:ascii="Times New Roman" w:eastAsia="Times New Roman" w:hAnsi="Times New Roman" w:cs="Times New Roman"/>
          <w:sz w:val="24"/>
          <w:szCs w:val="24"/>
        </w:rPr>
        <w:t>: he has my dying voice</w:t>
      </w:r>
      <w:proofErr w:type="gramStart"/>
      <w:r w:rsidRPr="000B612C">
        <w:rPr>
          <w:rFonts w:ascii="Times New Roman" w:eastAsia="Times New Roman" w:hAnsi="Times New Roman" w:cs="Times New Roman"/>
          <w:sz w:val="24"/>
          <w:szCs w:val="24"/>
        </w:rPr>
        <w:t>;</w:t>
      </w:r>
      <w:proofErr w:type="gramEnd"/>
      <w:r w:rsidRPr="000B612C">
        <w:rPr>
          <w:rFonts w:ascii="Times New Roman" w:eastAsia="Times New Roman" w:hAnsi="Times New Roman" w:cs="Times New Roman"/>
          <w:sz w:val="24"/>
          <w:szCs w:val="24"/>
        </w:rPr>
        <w:br/>
        <w:t xml:space="preserve">So tell him, with the </w:t>
      </w:r>
      <w:proofErr w:type="spellStart"/>
      <w:r w:rsidRPr="000B612C">
        <w:rPr>
          <w:rFonts w:ascii="Times New Roman" w:eastAsia="Times New Roman" w:hAnsi="Times New Roman" w:cs="Times New Roman"/>
          <w:sz w:val="24"/>
          <w:szCs w:val="24"/>
        </w:rPr>
        <w:t>occurrents</w:t>
      </w:r>
      <w:proofErr w:type="spellEnd"/>
      <w:r w:rsidRPr="000B612C">
        <w:rPr>
          <w:rFonts w:ascii="Times New Roman" w:eastAsia="Times New Roman" w:hAnsi="Times New Roman" w:cs="Times New Roman"/>
          <w:sz w:val="24"/>
          <w:szCs w:val="24"/>
        </w:rPr>
        <w:t>, more and less,</w:t>
      </w:r>
      <w:r w:rsidRPr="000B612C">
        <w:rPr>
          <w:rFonts w:ascii="Times New Roman" w:eastAsia="Times New Roman" w:hAnsi="Times New Roman" w:cs="Times New Roman"/>
          <w:sz w:val="24"/>
          <w:szCs w:val="24"/>
        </w:rPr>
        <w:br/>
        <w:t>Which have solicited. The rest is silence. (5.2.346-8)</w:t>
      </w:r>
      <w:r w:rsidRPr="000B612C">
        <w:rPr>
          <w:rFonts w:ascii="Times New Roman" w:eastAsia="Times New Roman" w:hAnsi="Times New Roman" w:cs="Times New Roman"/>
          <w:sz w:val="24"/>
          <w:szCs w:val="24"/>
        </w:rPr>
        <w:br/>
      </w:r>
      <w:r w:rsidRPr="000B612C">
        <w:rPr>
          <w:rFonts w:ascii="Times New Roman" w:eastAsia="Times New Roman" w:hAnsi="Times New Roman" w:cs="Times New Roman"/>
          <w:sz w:val="24"/>
          <w:szCs w:val="24"/>
        </w:rPr>
        <w:br/>
      </w:r>
      <w:proofErr w:type="spellStart"/>
      <w:r w:rsidRPr="000B612C">
        <w:rPr>
          <w:rFonts w:ascii="Times New Roman" w:eastAsia="Times New Roman" w:hAnsi="Times New Roman" w:cs="Times New Roman"/>
          <w:sz w:val="24"/>
          <w:szCs w:val="24"/>
        </w:rPr>
        <w:t>Fortinbras</w:t>
      </w:r>
      <w:proofErr w:type="spellEnd"/>
      <w:r w:rsidRPr="000B612C">
        <w:rPr>
          <w:rFonts w:ascii="Times New Roman" w:eastAsia="Times New Roman" w:hAnsi="Times New Roman" w:cs="Times New Roman"/>
          <w:sz w:val="24"/>
          <w:szCs w:val="24"/>
        </w:rPr>
        <w:t xml:space="preserve"> takes charge and both the subplot and the play are concluded with </w:t>
      </w:r>
      <w:proofErr w:type="spellStart"/>
      <w:r w:rsidRPr="000B612C">
        <w:rPr>
          <w:rFonts w:ascii="Times New Roman" w:eastAsia="Times New Roman" w:hAnsi="Times New Roman" w:cs="Times New Roman"/>
          <w:sz w:val="24"/>
          <w:szCs w:val="24"/>
        </w:rPr>
        <w:t>Fortinbras</w:t>
      </w:r>
      <w:proofErr w:type="spellEnd"/>
      <w:r w:rsidRPr="000B612C">
        <w:rPr>
          <w:rFonts w:ascii="Times New Roman" w:eastAsia="Times New Roman" w:hAnsi="Times New Roman" w:cs="Times New Roman"/>
          <w:sz w:val="24"/>
          <w:szCs w:val="24"/>
        </w:rPr>
        <w:t xml:space="preserve">' speech: </w:t>
      </w:r>
      <w:r w:rsidRPr="000B612C">
        <w:rPr>
          <w:rFonts w:ascii="Times New Roman" w:eastAsia="Times New Roman" w:hAnsi="Times New Roman" w:cs="Times New Roman"/>
          <w:sz w:val="24"/>
          <w:szCs w:val="24"/>
        </w:rPr>
        <w:br/>
      </w:r>
      <w:r w:rsidRPr="000B612C">
        <w:rPr>
          <w:rFonts w:ascii="Times New Roman" w:eastAsia="Times New Roman" w:hAnsi="Times New Roman" w:cs="Times New Roman"/>
          <w:sz w:val="24"/>
          <w:szCs w:val="24"/>
        </w:rPr>
        <w:br/>
        <w:t>Let four captains</w:t>
      </w:r>
      <w:r w:rsidRPr="000B612C">
        <w:rPr>
          <w:rFonts w:ascii="Times New Roman" w:eastAsia="Times New Roman" w:hAnsi="Times New Roman" w:cs="Times New Roman"/>
          <w:sz w:val="24"/>
          <w:szCs w:val="24"/>
        </w:rPr>
        <w:br/>
        <w:t>Bear Hamlet like a soldier to the stage,</w:t>
      </w:r>
      <w:r w:rsidRPr="000B612C">
        <w:rPr>
          <w:rFonts w:ascii="Times New Roman" w:eastAsia="Times New Roman" w:hAnsi="Times New Roman" w:cs="Times New Roman"/>
          <w:sz w:val="24"/>
          <w:szCs w:val="24"/>
        </w:rPr>
        <w:br/>
        <w:t xml:space="preserve">For he was likely, had he been put on, </w:t>
      </w:r>
      <w:r w:rsidRPr="000B612C">
        <w:rPr>
          <w:rFonts w:ascii="Times New Roman" w:eastAsia="Times New Roman" w:hAnsi="Times New Roman" w:cs="Times New Roman"/>
          <w:sz w:val="24"/>
          <w:szCs w:val="24"/>
        </w:rPr>
        <w:br/>
        <w:t>To have proved most royal: and, for his passage,</w:t>
      </w:r>
      <w:r w:rsidRPr="000B612C">
        <w:rPr>
          <w:rFonts w:ascii="Times New Roman" w:eastAsia="Times New Roman" w:hAnsi="Times New Roman" w:cs="Times New Roman"/>
          <w:sz w:val="24"/>
          <w:szCs w:val="24"/>
        </w:rPr>
        <w:br/>
        <w:t>The soldiers’ music and the rite of war</w:t>
      </w:r>
      <w:r w:rsidRPr="000B612C">
        <w:rPr>
          <w:rFonts w:ascii="Times New Roman" w:eastAsia="Times New Roman" w:hAnsi="Times New Roman" w:cs="Times New Roman"/>
          <w:sz w:val="24"/>
          <w:szCs w:val="24"/>
        </w:rPr>
        <w:br/>
        <w:t xml:space="preserve">Speak loudly for him. </w:t>
      </w:r>
      <w:r w:rsidRPr="000B612C">
        <w:rPr>
          <w:rFonts w:ascii="Times New Roman" w:eastAsia="Times New Roman" w:hAnsi="Times New Roman" w:cs="Times New Roman"/>
          <w:sz w:val="24"/>
          <w:szCs w:val="24"/>
        </w:rPr>
        <w:br/>
        <w:t>Take up the bodies: such a sight as this</w:t>
      </w:r>
      <w:r w:rsidRPr="000B612C">
        <w:rPr>
          <w:rFonts w:ascii="Times New Roman" w:eastAsia="Times New Roman" w:hAnsi="Times New Roman" w:cs="Times New Roman"/>
          <w:sz w:val="24"/>
          <w:szCs w:val="24"/>
        </w:rPr>
        <w:br/>
        <w:t>Becomes the field, but here shows much amiss.</w:t>
      </w:r>
      <w:r w:rsidRPr="000B612C">
        <w:rPr>
          <w:rFonts w:ascii="Times New Roman" w:eastAsia="Times New Roman" w:hAnsi="Times New Roman" w:cs="Times New Roman"/>
          <w:sz w:val="24"/>
          <w:szCs w:val="24"/>
        </w:rPr>
        <w:br/>
        <w:t>Go, bid the soldiers shoot. (5.2.385-393)</w:t>
      </w:r>
    </w:p>
    <w:p w:rsidR="00716A02" w:rsidRDefault="000B612C" w:rsidP="000B612C">
      <w:pPr>
        <w:spacing w:after="1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Source:  </w:t>
      </w:r>
      <w:proofErr w:type="spellStart"/>
      <w:r w:rsidRPr="000B612C">
        <w:rPr>
          <w:rFonts w:ascii="Times New Roman" w:eastAsia="Times New Roman" w:hAnsi="Times New Roman" w:cs="Times New Roman"/>
          <w:sz w:val="24"/>
          <w:szCs w:val="24"/>
        </w:rPr>
        <w:t>Mabillard</w:t>
      </w:r>
      <w:proofErr w:type="spellEnd"/>
      <w:r w:rsidRPr="000B612C">
        <w:rPr>
          <w:rFonts w:ascii="Times New Roman" w:eastAsia="Times New Roman" w:hAnsi="Times New Roman" w:cs="Times New Roman"/>
          <w:sz w:val="24"/>
          <w:szCs w:val="24"/>
        </w:rPr>
        <w:t xml:space="preserve">, Amanda. </w:t>
      </w:r>
      <w:proofErr w:type="gramStart"/>
      <w:r w:rsidRPr="000B612C">
        <w:rPr>
          <w:rFonts w:ascii="Times New Roman" w:eastAsia="Times New Roman" w:hAnsi="Times New Roman" w:cs="Times New Roman"/>
          <w:i/>
          <w:iCs/>
          <w:sz w:val="24"/>
          <w:szCs w:val="24"/>
        </w:rPr>
        <w:t>The Norway Subplot of Hamlet</w:t>
      </w:r>
      <w:r w:rsidRPr="000B612C">
        <w:rPr>
          <w:rFonts w:ascii="Times New Roman" w:eastAsia="Times New Roman" w:hAnsi="Times New Roman" w:cs="Times New Roman"/>
          <w:sz w:val="24"/>
          <w:szCs w:val="24"/>
        </w:rPr>
        <w:t>.</w:t>
      </w:r>
      <w:proofErr w:type="gramEnd"/>
      <w:r w:rsidRPr="000B612C">
        <w:rPr>
          <w:rFonts w:ascii="Times New Roman" w:eastAsia="Times New Roman" w:hAnsi="Times New Roman" w:cs="Times New Roman"/>
          <w:sz w:val="24"/>
          <w:szCs w:val="24"/>
        </w:rPr>
        <w:t xml:space="preserve"> </w:t>
      </w:r>
      <w:proofErr w:type="gramStart"/>
      <w:r w:rsidRPr="000B612C">
        <w:rPr>
          <w:rFonts w:ascii="Times New Roman" w:eastAsia="Times New Roman" w:hAnsi="Times New Roman" w:cs="Times New Roman"/>
          <w:sz w:val="24"/>
          <w:szCs w:val="24"/>
          <w:u w:val="single"/>
        </w:rPr>
        <w:t>Shakespeare Online</w:t>
      </w:r>
      <w:r w:rsidRPr="000B612C">
        <w:rPr>
          <w:rFonts w:ascii="Times New Roman" w:eastAsia="Times New Roman" w:hAnsi="Times New Roman" w:cs="Times New Roman"/>
          <w:sz w:val="24"/>
          <w:szCs w:val="24"/>
        </w:rPr>
        <w:t>.</w:t>
      </w:r>
      <w:proofErr w:type="gramEnd"/>
      <w:r w:rsidRPr="000B612C">
        <w:rPr>
          <w:rFonts w:ascii="Times New Roman" w:eastAsia="Times New Roman" w:hAnsi="Times New Roman" w:cs="Times New Roman"/>
          <w:sz w:val="24"/>
          <w:szCs w:val="24"/>
        </w:rPr>
        <w:t xml:space="preserve"> 20 Aug. 2000. </w:t>
      </w:r>
    </w:p>
    <w:p w:rsidR="000E6C7A" w:rsidRPr="000B612C" w:rsidRDefault="000E6C7A" w:rsidP="000B612C">
      <w:pPr>
        <w:spacing w:after="100" w:line="240" w:lineRule="auto"/>
        <w:rPr>
          <w:rFonts w:ascii="Times New Roman" w:eastAsia="Times New Roman" w:hAnsi="Times New Roman" w:cs="Times New Roman"/>
          <w:sz w:val="24"/>
          <w:szCs w:val="24"/>
        </w:rPr>
      </w:pPr>
    </w:p>
    <w:p w:rsidR="000E6C7A" w:rsidRDefault="000E6C7A" w:rsidP="000E6C7A">
      <w:pPr>
        <w:pStyle w:val="ListParagraph"/>
        <w:spacing w:before="100" w:beforeAutospacing="1" w:after="100" w:afterAutospacing="1" w:line="240" w:lineRule="auto"/>
        <w:outlineLvl w:val="2"/>
        <w:rPr>
          <w:rFonts w:ascii="Times New Roman" w:eastAsia="Times New Roman" w:hAnsi="Times New Roman" w:cs="Times New Roman"/>
          <w:b/>
          <w:bCs/>
          <w:sz w:val="27"/>
          <w:szCs w:val="27"/>
        </w:rPr>
      </w:pPr>
      <w:r w:rsidRPr="000E6C7A">
        <w:rPr>
          <w:rFonts w:ascii="Times New Roman" w:eastAsia="Times New Roman" w:hAnsi="Times New Roman" w:cs="Times New Roman"/>
          <w:b/>
          <w:bCs/>
          <w:sz w:val="27"/>
          <w:szCs w:val="27"/>
        </w:rPr>
        <w:t>******************************************************</w:t>
      </w:r>
    </w:p>
    <w:p w:rsidR="000E6C7A" w:rsidRPr="000E6C7A" w:rsidRDefault="000E6C7A" w:rsidP="000E6C7A">
      <w:pPr>
        <w:pStyle w:val="ListParagraph"/>
        <w:spacing w:before="100" w:beforeAutospacing="1" w:after="100" w:afterAutospacing="1" w:line="240" w:lineRule="auto"/>
        <w:outlineLvl w:val="2"/>
        <w:rPr>
          <w:rFonts w:ascii="Times New Roman" w:eastAsia="Times New Roman" w:hAnsi="Times New Roman" w:cs="Times New Roman"/>
          <w:b/>
          <w:bCs/>
          <w:sz w:val="27"/>
          <w:szCs w:val="27"/>
        </w:rPr>
      </w:pPr>
    </w:p>
    <w:p w:rsidR="000B612C" w:rsidRPr="000B612C" w:rsidRDefault="000B612C" w:rsidP="000B612C">
      <w:pPr>
        <w:spacing w:before="100" w:beforeAutospacing="1" w:after="100" w:afterAutospacing="1" w:line="240" w:lineRule="auto"/>
        <w:outlineLvl w:val="2"/>
        <w:rPr>
          <w:rFonts w:ascii="Times New Roman" w:eastAsia="Times New Roman" w:hAnsi="Times New Roman" w:cs="Times New Roman"/>
          <w:b/>
          <w:bCs/>
          <w:sz w:val="27"/>
          <w:szCs w:val="27"/>
        </w:rPr>
      </w:pPr>
      <w:r w:rsidRPr="000B612C">
        <w:rPr>
          <w:rFonts w:ascii="Times New Roman" w:eastAsia="Times New Roman" w:hAnsi="Times New Roman" w:cs="Times New Roman"/>
          <w:b/>
          <w:bCs/>
          <w:sz w:val="27"/>
          <w:szCs w:val="27"/>
        </w:rPr>
        <w:t xml:space="preserve">Hamlet's </w:t>
      </w:r>
      <w:r w:rsidRPr="000B612C">
        <w:rPr>
          <w:rFonts w:ascii="Times New Roman" w:eastAsia="Times New Roman" w:hAnsi="Times New Roman" w:cs="Times New Roman"/>
          <w:b/>
          <w:bCs/>
          <w:i/>
          <w:iCs/>
          <w:sz w:val="27"/>
          <w:szCs w:val="27"/>
        </w:rPr>
        <w:t>Antic Disposition</w:t>
      </w:r>
      <w:r w:rsidRPr="000B612C">
        <w:rPr>
          <w:rFonts w:ascii="Times New Roman" w:eastAsia="Times New Roman" w:hAnsi="Times New Roman" w:cs="Times New Roman"/>
          <w:b/>
          <w:bCs/>
          <w:sz w:val="27"/>
          <w:szCs w:val="27"/>
        </w:rPr>
        <w:t xml:space="preserve"> </w:t>
      </w:r>
    </w:p>
    <w:p w:rsidR="000B612C" w:rsidRPr="000B612C" w:rsidRDefault="000B612C" w:rsidP="000B612C">
      <w:pPr>
        <w:spacing w:before="100" w:beforeAutospacing="1" w:after="100" w:afterAutospacing="1" w:line="240" w:lineRule="auto"/>
        <w:rPr>
          <w:rFonts w:ascii="Times New Roman" w:eastAsia="Times New Roman" w:hAnsi="Times New Roman" w:cs="Times New Roman"/>
          <w:sz w:val="24"/>
          <w:szCs w:val="24"/>
        </w:rPr>
      </w:pPr>
      <w:r w:rsidRPr="000B612C">
        <w:rPr>
          <w:rFonts w:ascii="Times New Roman" w:eastAsia="Times New Roman" w:hAnsi="Times New Roman" w:cs="Times New Roman"/>
          <w:sz w:val="24"/>
          <w:szCs w:val="24"/>
        </w:rPr>
        <w:t xml:space="preserve">From </w:t>
      </w:r>
      <w:r w:rsidRPr="000B612C">
        <w:rPr>
          <w:rFonts w:ascii="Times New Roman" w:eastAsia="Times New Roman" w:hAnsi="Times New Roman" w:cs="Times New Roman"/>
          <w:i/>
          <w:iCs/>
          <w:sz w:val="24"/>
          <w:szCs w:val="24"/>
        </w:rPr>
        <w:t xml:space="preserve">Hamlet, an ideal prince, and other essays in </w:t>
      </w:r>
      <w:proofErr w:type="spellStart"/>
      <w:r w:rsidRPr="000B612C">
        <w:rPr>
          <w:rFonts w:ascii="Times New Roman" w:eastAsia="Times New Roman" w:hAnsi="Times New Roman" w:cs="Times New Roman"/>
          <w:i/>
          <w:iCs/>
          <w:sz w:val="24"/>
          <w:szCs w:val="24"/>
        </w:rPr>
        <w:t>Shakesperean</w:t>
      </w:r>
      <w:proofErr w:type="spellEnd"/>
      <w:r w:rsidRPr="000B612C">
        <w:rPr>
          <w:rFonts w:ascii="Times New Roman" w:eastAsia="Times New Roman" w:hAnsi="Times New Roman" w:cs="Times New Roman"/>
          <w:i/>
          <w:iCs/>
          <w:sz w:val="24"/>
          <w:szCs w:val="24"/>
        </w:rPr>
        <w:t xml:space="preserve"> interpretation: Hamlet; Merchant of Venice; Othello; King Lear</w:t>
      </w:r>
      <w:r w:rsidRPr="000B612C">
        <w:rPr>
          <w:rFonts w:ascii="Times New Roman" w:eastAsia="Times New Roman" w:hAnsi="Times New Roman" w:cs="Times New Roman"/>
          <w:sz w:val="24"/>
          <w:szCs w:val="24"/>
        </w:rPr>
        <w:t xml:space="preserve"> by Alexander W. Crawford. Boston R.G. Badger, 1916.</w:t>
      </w:r>
    </w:p>
    <w:p w:rsidR="000B612C" w:rsidRPr="000B612C" w:rsidRDefault="000B612C" w:rsidP="000B612C">
      <w:pPr>
        <w:spacing w:before="100" w:beforeAutospacing="1" w:after="100" w:afterAutospacing="1" w:line="240" w:lineRule="auto"/>
        <w:rPr>
          <w:rFonts w:ascii="Times New Roman" w:eastAsia="Times New Roman" w:hAnsi="Times New Roman" w:cs="Times New Roman"/>
          <w:sz w:val="24"/>
          <w:szCs w:val="24"/>
        </w:rPr>
      </w:pPr>
      <w:r w:rsidRPr="000B612C">
        <w:rPr>
          <w:rFonts w:ascii="Times New Roman" w:eastAsia="Times New Roman" w:hAnsi="Times New Roman" w:cs="Times New Roman"/>
          <w:sz w:val="24"/>
          <w:szCs w:val="24"/>
        </w:rPr>
        <w:t xml:space="preserve">There is much evidence in the play that Hamlet deliberately feigned fits of madness in order to confuse and disconcert the king and his attendants. His avowed intention to act "strange or odd" and to "put an antic disposition on" </w:t>
      </w:r>
      <w:r w:rsidRPr="000B612C">
        <w:rPr>
          <w:rFonts w:ascii="Times New Roman" w:eastAsia="Times New Roman" w:hAnsi="Times New Roman" w:cs="Times New Roman"/>
          <w:sz w:val="24"/>
          <w:szCs w:val="24"/>
          <w:vertAlign w:val="superscript"/>
        </w:rPr>
        <w:t>1</w:t>
      </w:r>
      <w:r w:rsidRPr="000B612C">
        <w:rPr>
          <w:rFonts w:ascii="Times New Roman" w:eastAsia="Times New Roman" w:hAnsi="Times New Roman" w:cs="Times New Roman"/>
          <w:sz w:val="24"/>
          <w:szCs w:val="24"/>
        </w:rPr>
        <w:t xml:space="preserve"> (I. v. 170, 172) is not the only indication. The latter phrase, which is of doubtful interpretation, should be taken in its context and in connection with his other remarks that bear on the same question. To his old friend, </w:t>
      </w:r>
      <w:proofErr w:type="spellStart"/>
      <w:r w:rsidRPr="000B612C">
        <w:rPr>
          <w:rFonts w:ascii="Times New Roman" w:eastAsia="Times New Roman" w:hAnsi="Times New Roman" w:cs="Times New Roman"/>
          <w:sz w:val="24"/>
          <w:szCs w:val="24"/>
        </w:rPr>
        <w:t>Guildenstem</w:t>
      </w:r>
      <w:proofErr w:type="spellEnd"/>
      <w:r w:rsidRPr="000B612C">
        <w:rPr>
          <w:rFonts w:ascii="Times New Roman" w:eastAsia="Times New Roman" w:hAnsi="Times New Roman" w:cs="Times New Roman"/>
          <w:sz w:val="24"/>
          <w:szCs w:val="24"/>
        </w:rPr>
        <w:t xml:space="preserve">, he intimates that "his uncle-father and aunt-mother are deceived," and that he is only "mad north-north-west." (II. </w:t>
      </w:r>
      <w:proofErr w:type="gramStart"/>
      <w:r w:rsidRPr="000B612C">
        <w:rPr>
          <w:rFonts w:ascii="Times New Roman" w:eastAsia="Times New Roman" w:hAnsi="Times New Roman" w:cs="Times New Roman"/>
          <w:sz w:val="24"/>
          <w:szCs w:val="24"/>
        </w:rPr>
        <w:lastRenderedPageBreak/>
        <w:t>ii</w:t>
      </w:r>
      <w:proofErr w:type="gramEnd"/>
      <w:r w:rsidRPr="000B612C">
        <w:rPr>
          <w:rFonts w:ascii="Times New Roman" w:eastAsia="Times New Roman" w:hAnsi="Times New Roman" w:cs="Times New Roman"/>
          <w:sz w:val="24"/>
          <w:szCs w:val="24"/>
        </w:rPr>
        <w:t xml:space="preserve">. 360.) But the intimation seems to mean nothing to the dull ears of his old school-fellow. His only comment is given later when he advises that Hamlet's is "a crafty madness." </w:t>
      </w:r>
      <w:proofErr w:type="gramStart"/>
      <w:r w:rsidRPr="000B612C">
        <w:rPr>
          <w:rFonts w:ascii="Times New Roman" w:eastAsia="Times New Roman" w:hAnsi="Times New Roman" w:cs="Times New Roman"/>
          <w:sz w:val="24"/>
          <w:szCs w:val="24"/>
        </w:rPr>
        <w:t xml:space="preserve">(III. </w:t>
      </w:r>
      <w:proofErr w:type="spellStart"/>
      <w:r w:rsidRPr="000B612C">
        <w:rPr>
          <w:rFonts w:ascii="Times New Roman" w:eastAsia="Times New Roman" w:hAnsi="Times New Roman" w:cs="Times New Roman"/>
          <w:sz w:val="24"/>
          <w:szCs w:val="24"/>
        </w:rPr>
        <w:t>i</w:t>
      </w:r>
      <w:proofErr w:type="spellEnd"/>
      <w:r w:rsidRPr="000B612C">
        <w:rPr>
          <w:rFonts w:ascii="Times New Roman" w:eastAsia="Times New Roman" w:hAnsi="Times New Roman" w:cs="Times New Roman"/>
          <w:sz w:val="24"/>
          <w:szCs w:val="24"/>
        </w:rPr>
        <w:t>. 8.)</w:t>
      </w:r>
      <w:proofErr w:type="gramEnd"/>
      <w:r w:rsidRPr="000B612C">
        <w:rPr>
          <w:rFonts w:ascii="Times New Roman" w:eastAsia="Times New Roman" w:hAnsi="Times New Roman" w:cs="Times New Roman"/>
          <w:sz w:val="24"/>
          <w:szCs w:val="24"/>
        </w:rPr>
        <w:t xml:space="preserve"> </w:t>
      </w:r>
    </w:p>
    <w:p w:rsidR="000B612C" w:rsidRPr="000B612C" w:rsidRDefault="000B612C" w:rsidP="000B612C">
      <w:pPr>
        <w:spacing w:before="100" w:beforeAutospacing="1" w:after="100" w:afterAutospacing="1" w:line="240" w:lineRule="auto"/>
        <w:rPr>
          <w:rFonts w:ascii="Times New Roman" w:eastAsia="Times New Roman" w:hAnsi="Times New Roman" w:cs="Times New Roman"/>
          <w:sz w:val="24"/>
          <w:szCs w:val="24"/>
        </w:rPr>
      </w:pPr>
      <w:r w:rsidRPr="000B612C">
        <w:rPr>
          <w:rFonts w:ascii="Times New Roman" w:eastAsia="Times New Roman" w:hAnsi="Times New Roman" w:cs="Times New Roman"/>
          <w:sz w:val="24"/>
          <w:szCs w:val="24"/>
        </w:rPr>
        <w:t xml:space="preserve">When completing with Horatio the arrangements for the play, and just before the entrance of the court party, Hamlet says, "I must be idle." (III. </w:t>
      </w:r>
      <w:proofErr w:type="gramStart"/>
      <w:r w:rsidRPr="000B612C">
        <w:rPr>
          <w:rFonts w:ascii="Times New Roman" w:eastAsia="Times New Roman" w:hAnsi="Times New Roman" w:cs="Times New Roman"/>
          <w:sz w:val="24"/>
          <w:szCs w:val="24"/>
        </w:rPr>
        <w:t>ii</w:t>
      </w:r>
      <w:proofErr w:type="gramEnd"/>
      <w:r w:rsidRPr="000B612C">
        <w:rPr>
          <w:rFonts w:ascii="Times New Roman" w:eastAsia="Times New Roman" w:hAnsi="Times New Roman" w:cs="Times New Roman"/>
          <w:sz w:val="24"/>
          <w:szCs w:val="24"/>
        </w:rPr>
        <w:t xml:space="preserve">. 85.) This evidently is a declaration of his intention to be "foolish," as Schmidt has explained the word. </w:t>
      </w:r>
      <w:r w:rsidRPr="000B612C">
        <w:rPr>
          <w:rFonts w:ascii="Times New Roman" w:eastAsia="Times New Roman" w:hAnsi="Times New Roman" w:cs="Times New Roman"/>
          <w:sz w:val="24"/>
          <w:szCs w:val="24"/>
          <w:vertAlign w:val="superscript"/>
        </w:rPr>
        <w:t>2</w:t>
      </w:r>
      <w:r w:rsidRPr="000B612C">
        <w:rPr>
          <w:rFonts w:ascii="Times New Roman" w:eastAsia="Times New Roman" w:hAnsi="Times New Roman" w:cs="Times New Roman"/>
          <w:sz w:val="24"/>
          <w:szCs w:val="24"/>
        </w:rPr>
        <w:t xml:space="preserve"> Then to his mother in the Closet Scene, he distinctly refers to the belief held by some about the court that he is mad, and assures her that he is intentionally acting the part of madness in order to attain his object: </w:t>
      </w:r>
    </w:p>
    <w:p w:rsidR="000B612C" w:rsidRPr="000B612C" w:rsidRDefault="000B612C" w:rsidP="000B612C">
      <w:pPr>
        <w:spacing w:after="100" w:line="240" w:lineRule="auto"/>
        <w:rPr>
          <w:rFonts w:ascii="Times New Roman" w:eastAsia="Times New Roman" w:hAnsi="Times New Roman" w:cs="Times New Roman"/>
          <w:sz w:val="24"/>
          <w:szCs w:val="24"/>
        </w:rPr>
      </w:pPr>
      <w:r w:rsidRPr="000B612C">
        <w:rPr>
          <w:rFonts w:ascii="Times New Roman" w:eastAsia="Times New Roman" w:hAnsi="Times New Roman" w:cs="Times New Roman"/>
          <w:sz w:val="24"/>
          <w:szCs w:val="24"/>
        </w:rPr>
        <w:t>"I essentially am not in madness</w:t>
      </w:r>
      <w:proofErr w:type="gramStart"/>
      <w:r w:rsidRPr="000B612C">
        <w:rPr>
          <w:rFonts w:ascii="Times New Roman" w:eastAsia="Times New Roman" w:hAnsi="Times New Roman" w:cs="Times New Roman"/>
          <w:sz w:val="24"/>
          <w:szCs w:val="24"/>
        </w:rPr>
        <w:t>,</w:t>
      </w:r>
      <w:proofErr w:type="gramEnd"/>
      <w:r w:rsidRPr="000B612C">
        <w:rPr>
          <w:rFonts w:ascii="Times New Roman" w:eastAsia="Times New Roman" w:hAnsi="Times New Roman" w:cs="Times New Roman"/>
          <w:sz w:val="24"/>
          <w:szCs w:val="24"/>
        </w:rPr>
        <w:br/>
        <w:t xml:space="preserve">But mad in craft." </w:t>
      </w:r>
      <w:r w:rsidRPr="000B612C">
        <w:rPr>
          <w:rFonts w:ascii="Times New Roman" w:eastAsia="Times New Roman" w:hAnsi="Times New Roman" w:cs="Times New Roman"/>
          <w:sz w:val="24"/>
          <w:szCs w:val="24"/>
        </w:rPr>
        <w:br/>
        <w:t xml:space="preserve">(III. </w:t>
      </w:r>
      <w:proofErr w:type="gramStart"/>
      <w:r w:rsidRPr="000B612C">
        <w:rPr>
          <w:rFonts w:ascii="Times New Roman" w:eastAsia="Times New Roman" w:hAnsi="Times New Roman" w:cs="Times New Roman"/>
          <w:sz w:val="24"/>
          <w:szCs w:val="24"/>
        </w:rPr>
        <w:t>iv</w:t>
      </w:r>
      <w:proofErr w:type="gramEnd"/>
      <w:r w:rsidRPr="000B612C">
        <w:rPr>
          <w:rFonts w:ascii="Times New Roman" w:eastAsia="Times New Roman" w:hAnsi="Times New Roman" w:cs="Times New Roman"/>
          <w:sz w:val="24"/>
          <w:szCs w:val="24"/>
        </w:rPr>
        <w:t xml:space="preserve">. </w:t>
      </w:r>
      <w:proofErr w:type="gramStart"/>
      <w:r w:rsidRPr="000B612C">
        <w:rPr>
          <w:rFonts w:ascii="Times New Roman" w:eastAsia="Times New Roman" w:hAnsi="Times New Roman" w:cs="Times New Roman"/>
          <w:sz w:val="24"/>
          <w:szCs w:val="24"/>
        </w:rPr>
        <w:t>187-8.)</w:t>
      </w:r>
      <w:proofErr w:type="gramEnd"/>
      <w:r w:rsidRPr="000B612C">
        <w:rPr>
          <w:rFonts w:ascii="Times New Roman" w:eastAsia="Times New Roman" w:hAnsi="Times New Roman" w:cs="Times New Roman"/>
          <w:sz w:val="24"/>
          <w:szCs w:val="24"/>
        </w:rPr>
        <w:t xml:space="preserve"> </w:t>
      </w:r>
    </w:p>
    <w:p w:rsidR="000B612C" w:rsidRPr="000B612C" w:rsidRDefault="000B612C" w:rsidP="000B612C">
      <w:pPr>
        <w:spacing w:after="0" w:line="240" w:lineRule="auto"/>
        <w:rPr>
          <w:rFonts w:ascii="Times New Roman" w:eastAsia="Times New Roman" w:hAnsi="Times New Roman" w:cs="Times New Roman"/>
          <w:sz w:val="24"/>
          <w:szCs w:val="24"/>
        </w:rPr>
      </w:pPr>
      <w:r w:rsidRPr="000B612C">
        <w:rPr>
          <w:rFonts w:ascii="Times New Roman" w:eastAsia="Times New Roman" w:hAnsi="Times New Roman" w:cs="Times New Roman"/>
          <w:sz w:val="24"/>
          <w:szCs w:val="24"/>
        </w:rPr>
        <w:t xml:space="preserve">This pretense of madness Shakespeare borrowed from the earlier versions of the story. The fact that he has made it appear like real madness to many critics today only goes to show the wideness of his knowledge and the greatness of his dramatic skill. </w:t>
      </w:r>
    </w:p>
    <w:p w:rsidR="000B612C" w:rsidRPr="000B612C" w:rsidRDefault="000B612C" w:rsidP="000B612C">
      <w:pPr>
        <w:spacing w:before="100" w:beforeAutospacing="1" w:after="100" w:afterAutospacing="1" w:line="240" w:lineRule="auto"/>
        <w:rPr>
          <w:rFonts w:ascii="Times New Roman" w:eastAsia="Times New Roman" w:hAnsi="Times New Roman" w:cs="Times New Roman"/>
          <w:sz w:val="24"/>
          <w:szCs w:val="24"/>
        </w:rPr>
      </w:pPr>
      <w:r w:rsidRPr="000B612C">
        <w:rPr>
          <w:rFonts w:ascii="Times New Roman" w:eastAsia="Times New Roman" w:hAnsi="Times New Roman" w:cs="Times New Roman"/>
          <w:sz w:val="24"/>
          <w:szCs w:val="24"/>
        </w:rPr>
        <w:t xml:space="preserve">In the play the only persons who regard Hamlet as really mad are the king and his henchmen, and even these are troubled with many doubts. Polonius is the first to declare him mad, and he thinks it is because Ophelia has repelled his love. He therefore reports to the king that "Your noble son is mad" (II. ii. 92), and records the various stages leading to his so-called madness (II. ii. 145-150). No sooner, however, has he reached this conviction than Hamlet's clever toying with the old gentleman leads him to admit that "Though this </w:t>
      </w:r>
      <w:proofErr w:type="gramStart"/>
      <w:r w:rsidRPr="000B612C">
        <w:rPr>
          <w:rFonts w:ascii="Times New Roman" w:eastAsia="Times New Roman" w:hAnsi="Times New Roman" w:cs="Times New Roman"/>
          <w:sz w:val="24"/>
          <w:szCs w:val="24"/>
        </w:rPr>
        <w:t>be</w:t>
      </w:r>
      <w:proofErr w:type="gramEnd"/>
      <w:r w:rsidRPr="000B612C">
        <w:rPr>
          <w:rFonts w:ascii="Times New Roman" w:eastAsia="Times New Roman" w:hAnsi="Times New Roman" w:cs="Times New Roman"/>
          <w:sz w:val="24"/>
          <w:szCs w:val="24"/>
        </w:rPr>
        <w:t xml:space="preserve"> madness, yet there is method </w:t>
      </w:r>
      <w:proofErr w:type="spellStart"/>
      <w:r w:rsidRPr="000B612C">
        <w:rPr>
          <w:rFonts w:ascii="Times New Roman" w:eastAsia="Times New Roman" w:hAnsi="Times New Roman" w:cs="Times New Roman"/>
          <w:sz w:val="24"/>
          <w:szCs w:val="24"/>
        </w:rPr>
        <w:t>in't</w:t>
      </w:r>
      <w:proofErr w:type="spellEnd"/>
      <w:r w:rsidRPr="000B612C">
        <w:rPr>
          <w:rFonts w:ascii="Times New Roman" w:eastAsia="Times New Roman" w:hAnsi="Times New Roman" w:cs="Times New Roman"/>
          <w:sz w:val="24"/>
          <w:szCs w:val="24"/>
        </w:rPr>
        <w:t xml:space="preserve">." </w:t>
      </w:r>
      <w:proofErr w:type="gramStart"/>
      <w:r w:rsidRPr="000B612C">
        <w:rPr>
          <w:rFonts w:ascii="Times New Roman" w:eastAsia="Times New Roman" w:hAnsi="Times New Roman" w:cs="Times New Roman"/>
          <w:sz w:val="24"/>
          <w:szCs w:val="24"/>
        </w:rPr>
        <w:t>(II. ii.203-4.)</w:t>
      </w:r>
      <w:proofErr w:type="gramEnd"/>
      <w:r w:rsidRPr="000B612C">
        <w:rPr>
          <w:rFonts w:ascii="Times New Roman" w:eastAsia="Times New Roman" w:hAnsi="Times New Roman" w:cs="Times New Roman"/>
          <w:sz w:val="24"/>
          <w:szCs w:val="24"/>
        </w:rPr>
        <w:t xml:space="preserve"> </w:t>
      </w:r>
    </w:p>
    <w:p w:rsidR="000B612C" w:rsidRPr="000B612C" w:rsidRDefault="000B612C" w:rsidP="000B612C">
      <w:pPr>
        <w:spacing w:before="100" w:beforeAutospacing="1" w:after="100" w:afterAutospacing="1" w:line="240" w:lineRule="auto"/>
        <w:rPr>
          <w:rFonts w:ascii="Times New Roman" w:eastAsia="Times New Roman" w:hAnsi="Times New Roman" w:cs="Times New Roman"/>
          <w:sz w:val="24"/>
          <w:szCs w:val="24"/>
        </w:rPr>
      </w:pPr>
      <w:r w:rsidRPr="000B612C">
        <w:rPr>
          <w:rFonts w:ascii="Times New Roman" w:eastAsia="Times New Roman" w:hAnsi="Times New Roman" w:cs="Times New Roman"/>
          <w:sz w:val="24"/>
          <w:szCs w:val="24"/>
        </w:rPr>
        <w:t xml:space="preserve">Though it suits the king's purpose to accept this pronouncement of Polonius, he is never quite convinced of its truth. His instructions to his henchmen, "Get from him why he puts on this confusion" (II. </w:t>
      </w:r>
      <w:proofErr w:type="spellStart"/>
      <w:r w:rsidRPr="000B612C">
        <w:rPr>
          <w:rFonts w:ascii="Times New Roman" w:eastAsia="Times New Roman" w:hAnsi="Times New Roman" w:cs="Times New Roman"/>
          <w:sz w:val="24"/>
          <w:szCs w:val="24"/>
        </w:rPr>
        <w:t>i</w:t>
      </w:r>
      <w:proofErr w:type="spellEnd"/>
      <w:r w:rsidRPr="000B612C">
        <w:rPr>
          <w:rFonts w:ascii="Times New Roman" w:eastAsia="Times New Roman" w:hAnsi="Times New Roman" w:cs="Times New Roman"/>
          <w:sz w:val="24"/>
          <w:szCs w:val="24"/>
        </w:rPr>
        <w:t xml:space="preserve">. 2), imply that he understands it as pretence and not real lunacy. He soon admits that Hamlet's actions and words do not indicate madness but melancholy: </w:t>
      </w:r>
    </w:p>
    <w:p w:rsidR="000B612C" w:rsidRPr="000B612C" w:rsidRDefault="000B612C" w:rsidP="000B612C">
      <w:pPr>
        <w:spacing w:after="100" w:line="240" w:lineRule="auto"/>
        <w:rPr>
          <w:rFonts w:ascii="Times New Roman" w:eastAsia="Times New Roman" w:hAnsi="Times New Roman" w:cs="Times New Roman"/>
          <w:sz w:val="24"/>
          <w:szCs w:val="24"/>
        </w:rPr>
      </w:pPr>
      <w:r w:rsidRPr="000B612C">
        <w:rPr>
          <w:rFonts w:ascii="Times New Roman" w:eastAsia="Times New Roman" w:hAnsi="Times New Roman" w:cs="Times New Roman"/>
          <w:sz w:val="24"/>
          <w:szCs w:val="24"/>
        </w:rPr>
        <w:t xml:space="preserve">"What he </w:t>
      </w:r>
      <w:proofErr w:type="spellStart"/>
      <w:r w:rsidRPr="000B612C">
        <w:rPr>
          <w:rFonts w:ascii="Times New Roman" w:eastAsia="Times New Roman" w:hAnsi="Times New Roman" w:cs="Times New Roman"/>
          <w:sz w:val="24"/>
          <w:szCs w:val="24"/>
        </w:rPr>
        <w:t>spake</w:t>
      </w:r>
      <w:proofErr w:type="spellEnd"/>
      <w:r w:rsidRPr="000B612C">
        <w:rPr>
          <w:rFonts w:ascii="Times New Roman" w:eastAsia="Times New Roman" w:hAnsi="Times New Roman" w:cs="Times New Roman"/>
          <w:sz w:val="24"/>
          <w:szCs w:val="24"/>
        </w:rPr>
        <w:t xml:space="preserve">, though it </w:t>
      </w:r>
      <w:proofErr w:type="spellStart"/>
      <w:r w:rsidRPr="000B612C">
        <w:rPr>
          <w:rFonts w:ascii="Times New Roman" w:eastAsia="Times New Roman" w:hAnsi="Times New Roman" w:cs="Times New Roman"/>
          <w:sz w:val="24"/>
          <w:szCs w:val="24"/>
        </w:rPr>
        <w:t>lack'd</w:t>
      </w:r>
      <w:proofErr w:type="spellEnd"/>
      <w:r w:rsidRPr="000B612C">
        <w:rPr>
          <w:rFonts w:ascii="Times New Roman" w:eastAsia="Times New Roman" w:hAnsi="Times New Roman" w:cs="Times New Roman"/>
          <w:sz w:val="24"/>
          <w:szCs w:val="24"/>
        </w:rPr>
        <w:t xml:space="preserve"> form a little. </w:t>
      </w:r>
      <w:r w:rsidRPr="000B612C">
        <w:rPr>
          <w:rFonts w:ascii="Times New Roman" w:eastAsia="Times New Roman" w:hAnsi="Times New Roman" w:cs="Times New Roman"/>
          <w:sz w:val="24"/>
          <w:szCs w:val="24"/>
        </w:rPr>
        <w:br/>
        <w:t xml:space="preserve">Was not like madness." </w:t>
      </w:r>
      <w:r w:rsidRPr="000B612C">
        <w:rPr>
          <w:rFonts w:ascii="Times New Roman" w:eastAsia="Times New Roman" w:hAnsi="Times New Roman" w:cs="Times New Roman"/>
          <w:sz w:val="24"/>
          <w:szCs w:val="24"/>
        </w:rPr>
        <w:br/>
      </w:r>
      <w:proofErr w:type="gramStart"/>
      <w:r w:rsidRPr="000B612C">
        <w:rPr>
          <w:rFonts w:ascii="Times New Roman" w:eastAsia="Times New Roman" w:hAnsi="Times New Roman" w:cs="Times New Roman"/>
          <w:sz w:val="24"/>
          <w:szCs w:val="24"/>
        </w:rPr>
        <w:t xml:space="preserve">(III. </w:t>
      </w:r>
      <w:proofErr w:type="spellStart"/>
      <w:r w:rsidRPr="000B612C">
        <w:rPr>
          <w:rFonts w:ascii="Times New Roman" w:eastAsia="Times New Roman" w:hAnsi="Times New Roman" w:cs="Times New Roman"/>
          <w:sz w:val="24"/>
          <w:szCs w:val="24"/>
        </w:rPr>
        <w:t>i</w:t>
      </w:r>
      <w:proofErr w:type="spellEnd"/>
      <w:r w:rsidRPr="000B612C">
        <w:rPr>
          <w:rFonts w:ascii="Times New Roman" w:eastAsia="Times New Roman" w:hAnsi="Times New Roman" w:cs="Times New Roman"/>
          <w:sz w:val="24"/>
          <w:szCs w:val="24"/>
        </w:rPr>
        <w:t>. 163-4.)</w:t>
      </w:r>
      <w:proofErr w:type="gramEnd"/>
      <w:r w:rsidRPr="000B612C">
        <w:rPr>
          <w:rFonts w:ascii="Times New Roman" w:eastAsia="Times New Roman" w:hAnsi="Times New Roman" w:cs="Times New Roman"/>
          <w:sz w:val="24"/>
          <w:szCs w:val="24"/>
        </w:rPr>
        <w:t xml:space="preserve"> </w:t>
      </w:r>
    </w:p>
    <w:p w:rsidR="000B612C" w:rsidRPr="000B612C" w:rsidRDefault="000B612C" w:rsidP="000B612C">
      <w:pPr>
        <w:spacing w:after="0" w:line="240" w:lineRule="auto"/>
        <w:rPr>
          <w:rFonts w:ascii="Times New Roman" w:eastAsia="Times New Roman" w:hAnsi="Times New Roman" w:cs="Times New Roman"/>
          <w:sz w:val="24"/>
          <w:szCs w:val="24"/>
        </w:rPr>
      </w:pPr>
      <w:r w:rsidRPr="000B612C">
        <w:rPr>
          <w:rFonts w:ascii="Times New Roman" w:eastAsia="Times New Roman" w:hAnsi="Times New Roman" w:cs="Times New Roman"/>
          <w:sz w:val="24"/>
          <w:szCs w:val="24"/>
        </w:rPr>
        <w:t xml:space="preserve">But it serves his wicked purpose to declare him a madman, and to make this the excuse for getting rid of him by sending him to England. In this as in everything the king is insincere, and seeks not the truth but his own personal ends. </w:t>
      </w:r>
    </w:p>
    <w:p w:rsidR="000B612C" w:rsidRPr="000B612C" w:rsidRDefault="000B612C" w:rsidP="000B612C">
      <w:pPr>
        <w:spacing w:before="100" w:beforeAutospacing="1" w:after="100" w:afterAutospacing="1" w:line="240" w:lineRule="auto"/>
        <w:rPr>
          <w:rFonts w:ascii="Times New Roman" w:eastAsia="Times New Roman" w:hAnsi="Times New Roman" w:cs="Times New Roman"/>
          <w:sz w:val="24"/>
          <w:szCs w:val="24"/>
        </w:rPr>
      </w:pPr>
      <w:r w:rsidRPr="000B612C">
        <w:rPr>
          <w:rFonts w:ascii="Times New Roman" w:eastAsia="Times New Roman" w:hAnsi="Times New Roman" w:cs="Times New Roman"/>
          <w:sz w:val="24"/>
          <w:szCs w:val="24"/>
        </w:rPr>
        <w:t xml:space="preserve">Ophelia's view that Hamlet has gone mad for love of her is of no value on the point. She is herself, rather than Hamlet, "Like sweet bells jangled out of tune, and harsh." </w:t>
      </w:r>
      <w:proofErr w:type="gramStart"/>
      <w:r w:rsidRPr="000B612C">
        <w:rPr>
          <w:rFonts w:ascii="Times New Roman" w:eastAsia="Times New Roman" w:hAnsi="Times New Roman" w:cs="Times New Roman"/>
          <w:sz w:val="24"/>
          <w:szCs w:val="24"/>
        </w:rPr>
        <w:t xml:space="preserve">(III. </w:t>
      </w:r>
      <w:proofErr w:type="spellStart"/>
      <w:r w:rsidRPr="000B612C">
        <w:rPr>
          <w:rFonts w:ascii="Times New Roman" w:eastAsia="Times New Roman" w:hAnsi="Times New Roman" w:cs="Times New Roman"/>
          <w:sz w:val="24"/>
          <w:szCs w:val="24"/>
        </w:rPr>
        <w:t>i</w:t>
      </w:r>
      <w:proofErr w:type="spellEnd"/>
      <w:r w:rsidRPr="000B612C">
        <w:rPr>
          <w:rFonts w:ascii="Times New Roman" w:eastAsia="Times New Roman" w:hAnsi="Times New Roman" w:cs="Times New Roman"/>
          <w:sz w:val="24"/>
          <w:szCs w:val="24"/>
        </w:rPr>
        <w:t>. 158.)</w:t>
      </w:r>
      <w:proofErr w:type="gramEnd"/>
      <w:r w:rsidRPr="000B612C">
        <w:rPr>
          <w:rFonts w:ascii="Times New Roman" w:eastAsia="Times New Roman" w:hAnsi="Times New Roman" w:cs="Times New Roman"/>
          <w:sz w:val="24"/>
          <w:szCs w:val="24"/>
        </w:rPr>
        <w:t xml:space="preserve"> The poor distracted girl is no judge of lunacy, and knows little of real sanity. She cannot enter into the depth of his mind, and cannot understand that it is her own conduct that is strange and incoherent. </w:t>
      </w:r>
    </w:p>
    <w:p w:rsidR="000B612C" w:rsidRPr="000B612C" w:rsidRDefault="000B612C" w:rsidP="000B612C">
      <w:pPr>
        <w:spacing w:before="100" w:beforeAutospacing="1" w:after="100" w:afterAutospacing="1" w:line="240" w:lineRule="auto"/>
        <w:rPr>
          <w:rFonts w:ascii="Times New Roman" w:eastAsia="Times New Roman" w:hAnsi="Times New Roman" w:cs="Times New Roman"/>
          <w:sz w:val="24"/>
          <w:szCs w:val="24"/>
        </w:rPr>
      </w:pPr>
      <w:r w:rsidRPr="000B612C">
        <w:rPr>
          <w:rFonts w:ascii="Times New Roman" w:eastAsia="Times New Roman" w:hAnsi="Times New Roman" w:cs="Times New Roman"/>
          <w:sz w:val="24"/>
          <w:szCs w:val="24"/>
        </w:rPr>
        <w:t xml:space="preserve">There need he no doubt, then, that Hamlet's madness was really feigned. He saw much to be gained by it, and to this end he did many things that the persons of the drama must construe as madness. His avowed intention was to throw them off the track. To understand the madness as real is to make of the play a mad-house tragedy that could have no meaning for the very sane </w:t>
      </w:r>
      <w:r w:rsidRPr="000B612C">
        <w:rPr>
          <w:rFonts w:ascii="Times New Roman" w:eastAsia="Times New Roman" w:hAnsi="Times New Roman" w:cs="Times New Roman"/>
          <w:sz w:val="24"/>
          <w:szCs w:val="24"/>
        </w:rPr>
        <w:lastRenderedPageBreak/>
        <w:t xml:space="preserve">Englishmen for whom Shakespeare wrote. There is dramatic value in such madness as Lear's, for the play traces the causes of his madness, and the influences that restore him. Lear's madness had its roots in his moral and spiritual defects, and the cure was his moral regeneration. But no such dramatic value can be assigned to Hamlet's madness. Shakespeare never makes of his dramas mere exhibitions of human experience, wise or otherwise, but they are all studies in the spiritual life of man. His dramas are always elaborate attempts to get a meaning out of life, not attempts to show either its mystery, or its inconsequence, or its madness. If Hamlet were thought of as truly mad, then his entrances and his exits could convey no meaning to sane persons, except the lesson to avoid insanity. But it needs no drama to teach that. </w:t>
      </w:r>
    </w:p>
    <w:p w:rsidR="000B612C" w:rsidRDefault="000B612C" w:rsidP="000B612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Source:  </w:t>
      </w:r>
      <w:r w:rsidRPr="000B612C">
        <w:rPr>
          <w:rFonts w:ascii="Times New Roman" w:eastAsia="Times New Roman" w:hAnsi="Times New Roman" w:cs="Times New Roman"/>
          <w:sz w:val="24"/>
          <w:szCs w:val="24"/>
        </w:rPr>
        <w:t xml:space="preserve">Crawford, Alexander W. </w:t>
      </w:r>
      <w:r w:rsidRPr="000B612C">
        <w:rPr>
          <w:rFonts w:ascii="Times New Roman" w:eastAsia="Times New Roman" w:hAnsi="Times New Roman" w:cs="Times New Roman"/>
          <w:i/>
          <w:iCs/>
          <w:sz w:val="24"/>
          <w:szCs w:val="24"/>
        </w:rPr>
        <w:t xml:space="preserve">Hamlet, an ideal prince, and other essays in </w:t>
      </w:r>
      <w:proofErr w:type="spellStart"/>
      <w:r w:rsidRPr="000B612C">
        <w:rPr>
          <w:rFonts w:ascii="Times New Roman" w:eastAsia="Times New Roman" w:hAnsi="Times New Roman" w:cs="Times New Roman"/>
          <w:i/>
          <w:iCs/>
          <w:sz w:val="24"/>
          <w:szCs w:val="24"/>
        </w:rPr>
        <w:t>Shakesperean</w:t>
      </w:r>
      <w:proofErr w:type="spellEnd"/>
      <w:r w:rsidRPr="000B612C">
        <w:rPr>
          <w:rFonts w:ascii="Times New Roman" w:eastAsia="Times New Roman" w:hAnsi="Times New Roman" w:cs="Times New Roman"/>
          <w:i/>
          <w:iCs/>
          <w:sz w:val="24"/>
          <w:szCs w:val="24"/>
        </w:rPr>
        <w:t xml:space="preserve"> interpretation: Hamlet; Merchant of Venice; Othello; King Lear</w:t>
      </w:r>
      <w:r w:rsidRPr="000B612C">
        <w:rPr>
          <w:rFonts w:ascii="Times New Roman" w:eastAsia="Times New Roman" w:hAnsi="Times New Roman" w:cs="Times New Roman"/>
          <w:sz w:val="24"/>
          <w:szCs w:val="24"/>
        </w:rPr>
        <w:t xml:space="preserve">. Boston R.G. Badger, 1916. </w:t>
      </w:r>
      <w:proofErr w:type="gramStart"/>
      <w:r w:rsidRPr="000B612C">
        <w:rPr>
          <w:rFonts w:ascii="Times New Roman" w:eastAsia="Times New Roman" w:hAnsi="Times New Roman" w:cs="Times New Roman"/>
          <w:sz w:val="24"/>
          <w:szCs w:val="24"/>
          <w:u w:val="single"/>
        </w:rPr>
        <w:t>Shakespeare Online</w:t>
      </w:r>
      <w:r w:rsidRPr="000B612C">
        <w:rPr>
          <w:rFonts w:ascii="Times New Roman" w:eastAsia="Times New Roman" w:hAnsi="Times New Roman" w:cs="Times New Roman"/>
          <w:sz w:val="24"/>
          <w:szCs w:val="24"/>
        </w:rPr>
        <w:t>.</w:t>
      </w:r>
      <w:proofErr w:type="gramEnd"/>
      <w:r w:rsidRPr="000B612C">
        <w:rPr>
          <w:rFonts w:ascii="Times New Roman" w:eastAsia="Times New Roman" w:hAnsi="Times New Roman" w:cs="Times New Roman"/>
          <w:sz w:val="24"/>
          <w:szCs w:val="24"/>
        </w:rPr>
        <w:t xml:space="preserve"> 20 Aug. 2009. </w:t>
      </w:r>
    </w:p>
    <w:p w:rsidR="000E6C7A" w:rsidRPr="000B612C" w:rsidRDefault="000E6C7A" w:rsidP="000B612C">
      <w:pPr>
        <w:spacing w:before="100" w:beforeAutospacing="1" w:after="100" w:afterAutospacing="1" w:line="240" w:lineRule="auto"/>
        <w:rPr>
          <w:rFonts w:ascii="Times New Roman" w:eastAsia="Times New Roman" w:hAnsi="Times New Roman" w:cs="Times New Roman"/>
          <w:sz w:val="24"/>
          <w:szCs w:val="24"/>
        </w:rPr>
      </w:pPr>
    </w:p>
    <w:p w:rsidR="000E6C7A" w:rsidRDefault="000E6C7A" w:rsidP="000E6C7A">
      <w:pPr>
        <w:pStyle w:val="ListParagraph"/>
        <w:spacing w:before="100" w:beforeAutospacing="1" w:after="100" w:afterAutospacing="1" w:line="240" w:lineRule="auto"/>
        <w:outlineLvl w:val="2"/>
        <w:rPr>
          <w:rFonts w:ascii="Times New Roman" w:eastAsia="Times New Roman" w:hAnsi="Times New Roman" w:cs="Times New Roman"/>
          <w:b/>
          <w:bCs/>
          <w:sz w:val="27"/>
          <w:szCs w:val="27"/>
        </w:rPr>
      </w:pPr>
      <w:r w:rsidRPr="000E6C7A">
        <w:rPr>
          <w:rFonts w:ascii="Times New Roman" w:eastAsia="Times New Roman" w:hAnsi="Times New Roman" w:cs="Times New Roman"/>
          <w:b/>
          <w:bCs/>
          <w:sz w:val="27"/>
          <w:szCs w:val="27"/>
        </w:rPr>
        <w:t>******************************************************</w:t>
      </w:r>
    </w:p>
    <w:p w:rsidR="000E6C7A" w:rsidRPr="000E6C7A" w:rsidRDefault="000E6C7A" w:rsidP="000E6C7A">
      <w:pPr>
        <w:pStyle w:val="ListParagraph"/>
        <w:spacing w:before="100" w:beforeAutospacing="1" w:after="100" w:afterAutospacing="1" w:line="240" w:lineRule="auto"/>
        <w:outlineLvl w:val="2"/>
        <w:rPr>
          <w:rFonts w:ascii="Times New Roman" w:eastAsia="Times New Roman" w:hAnsi="Times New Roman" w:cs="Times New Roman"/>
          <w:b/>
          <w:bCs/>
          <w:sz w:val="27"/>
          <w:szCs w:val="27"/>
        </w:rPr>
      </w:pPr>
    </w:p>
    <w:p w:rsidR="000B612C" w:rsidRPr="000B612C" w:rsidRDefault="000B612C" w:rsidP="000B612C">
      <w:pPr>
        <w:spacing w:before="100" w:beforeAutospacing="1" w:after="100" w:afterAutospacing="1" w:line="240" w:lineRule="auto"/>
        <w:outlineLvl w:val="2"/>
        <w:rPr>
          <w:rFonts w:ascii="Times New Roman" w:eastAsia="Times New Roman" w:hAnsi="Times New Roman" w:cs="Times New Roman"/>
          <w:b/>
          <w:bCs/>
          <w:sz w:val="27"/>
          <w:szCs w:val="27"/>
        </w:rPr>
      </w:pPr>
      <w:r w:rsidRPr="000B612C">
        <w:rPr>
          <w:rFonts w:ascii="Times New Roman" w:eastAsia="Times New Roman" w:hAnsi="Times New Roman" w:cs="Times New Roman"/>
          <w:b/>
          <w:bCs/>
          <w:i/>
          <w:iCs/>
          <w:sz w:val="27"/>
          <w:szCs w:val="27"/>
        </w:rPr>
        <w:t>Hamlet</w:t>
      </w:r>
      <w:r w:rsidRPr="000B612C">
        <w:rPr>
          <w:rFonts w:ascii="Times New Roman" w:eastAsia="Times New Roman" w:hAnsi="Times New Roman" w:cs="Times New Roman"/>
          <w:b/>
          <w:bCs/>
          <w:sz w:val="27"/>
          <w:szCs w:val="27"/>
        </w:rPr>
        <w:t>: Versification and Diction</w:t>
      </w:r>
    </w:p>
    <w:p w:rsidR="000B612C" w:rsidRPr="000B612C" w:rsidRDefault="000B612C" w:rsidP="000B612C">
      <w:pPr>
        <w:spacing w:before="100" w:beforeAutospacing="1" w:after="100" w:afterAutospacing="1" w:line="240" w:lineRule="auto"/>
        <w:rPr>
          <w:rFonts w:ascii="Times New Roman" w:eastAsia="Times New Roman" w:hAnsi="Times New Roman" w:cs="Times New Roman"/>
          <w:sz w:val="24"/>
          <w:szCs w:val="24"/>
        </w:rPr>
      </w:pPr>
      <w:proofErr w:type="gramStart"/>
      <w:r w:rsidRPr="000B612C">
        <w:rPr>
          <w:rFonts w:ascii="Times New Roman" w:eastAsia="Times New Roman" w:hAnsi="Times New Roman" w:cs="Times New Roman"/>
          <w:sz w:val="24"/>
          <w:szCs w:val="24"/>
        </w:rPr>
        <w:t xml:space="preserve">From </w:t>
      </w:r>
      <w:r w:rsidRPr="000B612C">
        <w:rPr>
          <w:rFonts w:ascii="Times New Roman" w:eastAsia="Times New Roman" w:hAnsi="Times New Roman" w:cs="Times New Roman"/>
          <w:i/>
          <w:iCs/>
          <w:sz w:val="24"/>
          <w:szCs w:val="24"/>
        </w:rPr>
        <w:t>Hamlet</w:t>
      </w:r>
      <w:r w:rsidRPr="000B612C">
        <w:rPr>
          <w:rFonts w:ascii="Times New Roman" w:eastAsia="Times New Roman" w:hAnsi="Times New Roman" w:cs="Times New Roman"/>
          <w:sz w:val="24"/>
          <w:szCs w:val="24"/>
        </w:rPr>
        <w:t>.</w:t>
      </w:r>
      <w:proofErr w:type="gramEnd"/>
      <w:r w:rsidRPr="000B612C">
        <w:rPr>
          <w:rFonts w:ascii="Times New Roman" w:eastAsia="Times New Roman" w:hAnsi="Times New Roman" w:cs="Times New Roman"/>
          <w:sz w:val="24"/>
          <w:szCs w:val="24"/>
        </w:rPr>
        <w:t xml:space="preserve"> </w:t>
      </w:r>
      <w:proofErr w:type="gramStart"/>
      <w:r w:rsidRPr="000B612C">
        <w:rPr>
          <w:rFonts w:ascii="Times New Roman" w:eastAsia="Times New Roman" w:hAnsi="Times New Roman" w:cs="Times New Roman"/>
          <w:sz w:val="24"/>
          <w:szCs w:val="24"/>
        </w:rPr>
        <w:t>Ed. Henry Norman Hudson.</w:t>
      </w:r>
      <w:proofErr w:type="gramEnd"/>
      <w:r w:rsidRPr="000B612C">
        <w:rPr>
          <w:rFonts w:ascii="Times New Roman" w:eastAsia="Times New Roman" w:hAnsi="Times New Roman" w:cs="Times New Roman"/>
          <w:sz w:val="24"/>
          <w:szCs w:val="24"/>
        </w:rPr>
        <w:t xml:space="preserve"> New York: </w:t>
      </w:r>
      <w:proofErr w:type="spellStart"/>
      <w:r w:rsidRPr="000B612C">
        <w:rPr>
          <w:rFonts w:ascii="Times New Roman" w:eastAsia="Times New Roman" w:hAnsi="Times New Roman" w:cs="Times New Roman"/>
          <w:sz w:val="24"/>
          <w:szCs w:val="24"/>
        </w:rPr>
        <w:t>Ginn</w:t>
      </w:r>
      <w:proofErr w:type="spellEnd"/>
      <w:r w:rsidRPr="000B612C">
        <w:rPr>
          <w:rFonts w:ascii="Times New Roman" w:eastAsia="Times New Roman" w:hAnsi="Times New Roman" w:cs="Times New Roman"/>
          <w:sz w:val="24"/>
          <w:szCs w:val="24"/>
        </w:rPr>
        <w:t xml:space="preserve"> and Co., 1909.</w:t>
      </w:r>
    </w:p>
    <w:p w:rsidR="000B612C" w:rsidRPr="000B612C" w:rsidRDefault="000B612C" w:rsidP="000B612C">
      <w:pPr>
        <w:spacing w:before="100" w:beforeAutospacing="1" w:after="100" w:afterAutospacing="1" w:line="240" w:lineRule="auto"/>
        <w:rPr>
          <w:rFonts w:ascii="Times New Roman" w:eastAsia="Times New Roman" w:hAnsi="Times New Roman" w:cs="Times New Roman"/>
          <w:sz w:val="24"/>
          <w:szCs w:val="24"/>
        </w:rPr>
      </w:pPr>
      <w:r w:rsidRPr="000B612C">
        <w:rPr>
          <w:rFonts w:ascii="Times New Roman" w:eastAsia="Times New Roman" w:hAnsi="Times New Roman" w:cs="Times New Roman"/>
          <w:b/>
          <w:bCs/>
          <w:sz w:val="24"/>
          <w:szCs w:val="24"/>
        </w:rPr>
        <w:t>BLANK VERSE</w:t>
      </w:r>
      <w:r w:rsidRPr="000B612C">
        <w:rPr>
          <w:rFonts w:ascii="Times New Roman" w:eastAsia="Times New Roman" w:hAnsi="Times New Roman" w:cs="Times New Roman"/>
          <w:sz w:val="24"/>
          <w:szCs w:val="24"/>
        </w:rPr>
        <w:t xml:space="preserve"> </w:t>
      </w:r>
    </w:p>
    <w:p w:rsidR="000B612C" w:rsidRPr="000B612C" w:rsidRDefault="000B612C" w:rsidP="000B612C">
      <w:pPr>
        <w:spacing w:before="100" w:beforeAutospacing="1" w:after="100" w:afterAutospacing="1" w:line="240" w:lineRule="auto"/>
        <w:rPr>
          <w:rFonts w:ascii="Times New Roman" w:eastAsia="Times New Roman" w:hAnsi="Times New Roman" w:cs="Times New Roman"/>
          <w:sz w:val="24"/>
          <w:szCs w:val="24"/>
        </w:rPr>
      </w:pPr>
      <w:r w:rsidRPr="000B612C">
        <w:rPr>
          <w:rFonts w:ascii="Times New Roman" w:eastAsia="Times New Roman" w:hAnsi="Times New Roman" w:cs="Times New Roman"/>
          <w:sz w:val="24"/>
          <w:szCs w:val="24"/>
        </w:rPr>
        <w:t xml:space="preserve">The greater part of </w:t>
      </w:r>
      <w:r w:rsidRPr="000B612C">
        <w:rPr>
          <w:rFonts w:ascii="Times New Roman" w:eastAsia="Times New Roman" w:hAnsi="Times New Roman" w:cs="Times New Roman"/>
          <w:i/>
          <w:iCs/>
          <w:sz w:val="24"/>
          <w:szCs w:val="24"/>
        </w:rPr>
        <w:t>Hamlet</w:t>
      </w:r>
      <w:r w:rsidRPr="000B612C">
        <w:rPr>
          <w:rFonts w:ascii="Times New Roman" w:eastAsia="Times New Roman" w:hAnsi="Times New Roman" w:cs="Times New Roman"/>
          <w:sz w:val="24"/>
          <w:szCs w:val="24"/>
        </w:rPr>
        <w:t xml:space="preserve"> is in blank verse — the unrhymed, iambic five-stress (decasyllabic) verse, or iambic pentameter, introduced into England from Italy by Henry Howard, Earl of Surrey, about 1540, and used by him in a translation of the second and fourth books of Vergil's </w:t>
      </w:r>
      <w:proofErr w:type="spellStart"/>
      <w:r w:rsidRPr="000B612C">
        <w:rPr>
          <w:rFonts w:ascii="Times New Roman" w:eastAsia="Times New Roman" w:hAnsi="Times New Roman" w:cs="Times New Roman"/>
          <w:i/>
          <w:iCs/>
          <w:sz w:val="24"/>
          <w:szCs w:val="24"/>
        </w:rPr>
        <w:t>Aeneid</w:t>
      </w:r>
      <w:proofErr w:type="spellEnd"/>
      <w:r w:rsidRPr="000B612C">
        <w:rPr>
          <w:rFonts w:ascii="Times New Roman" w:eastAsia="Times New Roman" w:hAnsi="Times New Roman" w:cs="Times New Roman"/>
          <w:sz w:val="24"/>
          <w:szCs w:val="24"/>
        </w:rPr>
        <w:t xml:space="preserve">, Nicholas </w:t>
      </w:r>
      <w:proofErr w:type="spellStart"/>
      <w:r w:rsidRPr="000B612C">
        <w:rPr>
          <w:rFonts w:ascii="Times New Roman" w:eastAsia="Times New Roman" w:hAnsi="Times New Roman" w:cs="Times New Roman"/>
          <w:sz w:val="24"/>
          <w:szCs w:val="24"/>
        </w:rPr>
        <w:t>Grimald</w:t>
      </w:r>
      <w:proofErr w:type="spellEnd"/>
      <w:r w:rsidRPr="000B612C">
        <w:rPr>
          <w:rFonts w:ascii="Times New Roman" w:eastAsia="Times New Roman" w:hAnsi="Times New Roman" w:cs="Times New Roman"/>
          <w:sz w:val="24"/>
          <w:szCs w:val="24"/>
        </w:rPr>
        <w:t xml:space="preserve"> (</w:t>
      </w:r>
      <w:proofErr w:type="spellStart"/>
      <w:r w:rsidRPr="000B612C">
        <w:rPr>
          <w:rFonts w:ascii="Times New Roman" w:eastAsia="Times New Roman" w:hAnsi="Times New Roman" w:cs="Times New Roman"/>
          <w:i/>
          <w:iCs/>
          <w:sz w:val="24"/>
          <w:szCs w:val="24"/>
        </w:rPr>
        <w:t>Tottel's</w:t>
      </w:r>
      <w:proofErr w:type="spellEnd"/>
      <w:r w:rsidRPr="000B612C">
        <w:rPr>
          <w:rFonts w:ascii="Times New Roman" w:eastAsia="Times New Roman" w:hAnsi="Times New Roman" w:cs="Times New Roman"/>
          <w:i/>
          <w:iCs/>
          <w:sz w:val="24"/>
          <w:szCs w:val="24"/>
        </w:rPr>
        <w:t xml:space="preserve"> Miscellany</w:t>
      </w:r>
      <w:r w:rsidRPr="000B612C">
        <w:rPr>
          <w:rFonts w:ascii="Times New Roman" w:eastAsia="Times New Roman" w:hAnsi="Times New Roman" w:cs="Times New Roman"/>
          <w:sz w:val="24"/>
          <w:szCs w:val="24"/>
        </w:rPr>
        <w:t xml:space="preserve">, 1557) employed the measure for the first time in English original poetry, and its roots began to strike deep into British soil and absorb substance. It is peculiarly significant that Sackville and Norton should have used it as the measure of </w:t>
      </w:r>
      <w:proofErr w:type="spellStart"/>
      <w:r w:rsidRPr="000B612C">
        <w:rPr>
          <w:rFonts w:ascii="Times New Roman" w:eastAsia="Times New Roman" w:hAnsi="Times New Roman" w:cs="Times New Roman"/>
          <w:i/>
          <w:iCs/>
          <w:sz w:val="24"/>
          <w:szCs w:val="24"/>
        </w:rPr>
        <w:t>Gorboduc</w:t>
      </w:r>
      <w:proofErr w:type="spellEnd"/>
      <w:r w:rsidRPr="000B612C">
        <w:rPr>
          <w:rFonts w:ascii="Times New Roman" w:eastAsia="Times New Roman" w:hAnsi="Times New Roman" w:cs="Times New Roman"/>
          <w:sz w:val="24"/>
          <w:szCs w:val="24"/>
        </w:rPr>
        <w:t xml:space="preserve">, the first English tragedy (performed by "the Gentlemen of the Inner Temple" on January 18, 1561, and first printed in 1565). About the time when Shakespeare arrived in London the infinite possibilities of blank verse as a vehicle for dramatic poetry and passion were being shown by Kyd, and above all by Marlowe. Blank verse as used by Shakespeare is really an epitome of the development of the measure in connection with the English drama. In his earlier plays the blank verse is often similar to that of </w:t>
      </w:r>
      <w:proofErr w:type="spellStart"/>
      <w:r w:rsidRPr="000B612C">
        <w:rPr>
          <w:rFonts w:ascii="Times New Roman" w:eastAsia="Times New Roman" w:hAnsi="Times New Roman" w:cs="Times New Roman"/>
          <w:i/>
          <w:iCs/>
          <w:sz w:val="24"/>
          <w:szCs w:val="24"/>
        </w:rPr>
        <w:t>Gorboduc</w:t>
      </w:r>
      <w:proofErr w:type="spellEnd"/>
      <w:r w:rsidRPr="000B612C">
        <w:rPr>
          <w:rFonts w:ascii="Times New Roman" w:eastAsia="Times New Roman" w:hAnsi="Times New Roman" w:cs="Times New Roman"/>
          <w:sz w:val="24"/>
          <w:szCs w:val="24"/>
        </w:rPr>
        <w:t>. The tendency is to adhere to the syllable-counting principle, to make the line the unit, the sentence and phrase coinciding with the line (end-stopped verse), and to use five perfect iambic feet to the line.</w:t>
      </w:r>
      <w:r w:rsidRPr="000B612C">
        <w:rPr>
          <w:rFonts w:ascii="Times New Roman" w:eastAsia="Times New Roman" w:hAnsi="Times New Roman" w:cs="Times New Roman"/>
          <w:sz w:val="24"/>
          <w:szCs w:val="24"/>
          <w:vertAlign w:val="superscript"/>
        </w:rPr>
        <w:t>1</w:t>
      </w:r>
      <w:r w:rsidRPr="000B612C">
        <w:rPr>
          <w:rFonts w:ascii="Times New Roman" w:eastAsia="Times New Roman" w:hAnsi="Times New Roman" w:cs="Times New Roman"/>
          <w:sz w:val="24"/>
          <w:szCs w:val="24"/>
        </w:rPr>
        <w:t xml:space="preserve"> In plays of the middle period, such as </w:t>
      </w:r>
      <w:r w:rsidRPr="000B612C">
        <w:rPr>
          <w:rFonts w:ascii="Times New Roman" w:eastAsia="Times New Roman" w:hAnsi="Times New Roman" w:cs="Times New Roman"/>
          <w:i/>
          <w:iCs/>
          <w:sz w:val="24"/>
          <w:szCs w:val="24"/>
        </w:rPr>
        <w:t>The Merchant of Venice</w:t>
      </w:r>
      <w:r w:rsidRPr="000B612C">
        <w:rPr>
          <w:rFonts w:ascii="Times New Roman" w:eastAsia="Times New Roman" w:hAnsi="Times New Roman" w:cs="Times New Roman"/>
          <w:sz w:val="24"/>
          <w:szCs w:val="24"/>
        </w:rPr>
        <w:t xml:space="preserve"> and </w:t>
      </w:r>
      <w:r w:rsidRPr="000B612C">
        <w:rPr>
          <w:rFonts w:ascii="Times New Roman" w:eastAsia="Times New Roman" w:hAnsi="Times New Roman" w:cs="Times New Roman"/>
          <w:i/>
          <w:iCs/>
          <w:sz w:val="24"/>
          <w:szCs w:val="24"/>
        </w:rPr>
        <w:t>As You Like It</w:t>
      </w:r>
      <w:r w:rsidRPr="000B612C">
        <w:rPr>
          <w:rFonts w:ascii="Times New Roman" w:eastAsia="Times New Roman" w:hAnsi="Times New Roman" w:cs="Times New Roman"/>
          <w:sz w:val="24"/>
          <w:szCs w:val="24"/>
        </w:rPr>
        <w:t xml:space="preserve">, written between 1596 and 1600, the blank verse is more like that of Kyd and Marlowe, with less monotonous regularity in the structure and an increasing tendency to carry on the sense from one line to another without a syntactical or rhetorical pause at the end of the line (run-on verse, </w:t>
      </w:r>
      <w:proofErr w:type="spellStart"/>
      <w:r w:rsidRPr="000B612C">
        <w:rPr>
          <w:rFonts w:ascii="Times New Roman" w:eastAsia="Times New Roman" w:hAnsi="Times New Roman" w:cs="Times New Roman"/>
          <w:sz w:val="24"/>
          <w:szCs w:val="24"/>
        </w:rPr>
        <w:t>enjambement</w:t>
      </w:r>
      <w:proofErr w:type="spellEnd"/>
      <w:r w:rsidRPr="000B612C">
        <w:rPr>
          <w:rFonts w:ascii="Times New Roman" w:eastAsia="Times New Roman" w:hAnsi="Times New Roman" w:cs="Times New Roman"/>
          <w:sz w:val="24"/>
          <w:szCs w:val="24"/>
        </w:rPr>
        <w:t xml:space="preserve">). Redundant syllables now abound, and the melody is richer and fuller. In Shakespeare's later plays the blank verse breaks away from bondage to formal line limits, and sweeps all along with it in freedom, power, and organic unity. </w:t>
      </w:r>
    </w:p>
    <w:p w:rsidR="000B612C" w:rsidRPr="000B612C" w:rsidRDefault="000B612C" w:rsidP="000B612C">
      <w:pPr>
        <w:spacing w:before="100" w:beforeAutospacing="1" w:after="100" w:afterAutospacing="1" w:line="240" w:lineRule="auto"/>
        <w:rPr>
          <w:rFonts w:ascii="Times New Roman" w:eastAsia="Times New Roman" w:hAnsi="Times New Roman" w:cs="Times New Roman"/>
          <w:sz w:val="24"/>
          <w:szCs w:val="24"/>
        </w:rPr>
      </w:pPr>
      <w:r w:rsidRPr="000B612C">
        <w:rPr>
          <w:rFonts w:ascii="Times New Roman" w:eastAsia="Times New Roman" w:hAnsi="Times New Roman" w:cs="Times New Roman"/>
          <w:sz w:val="24"/>
          <w:szCs w:val="24"/>
        </w:rPr>
        <w:t xml:space="preserve">In the 2358 lines of blank verse in </w:t>
      </w:r>
      <w:r w:rsidRPr="000B612C">
        <w:rPr>
          <w:rFonts w:ascii="Times New Roman" w:eastAsia="Times New Roman" w:hAnsi="Times New Roman" w:cs="Times New Roman"/>
          <w:i/>
          <w:iCs/>
          <w:sz w:val="24"/>
          <w:szCs w:val="24"/>
        </w:rPr>
        <w:t>Hamlet</w:t>
      </w:r>
      <w:r w:rsidRPr="000B612C">
        <w:rPr>
          <w:rFonts w:ascii="Times New Roman" w:eastAsia="Times New Roman" w:hAnsi="Times New Roman" w:cs="Times New Roman"/>
          <w:sz w:val="24"/>
          <w:szCs w:val="24"/>
        </w:rPr>
        <w:t xml:space="preserve"> are found stress modifications of all kinds. There are 528 feminine (or double) endings, 8 light endings, and 205 speech endings not coincident with line endings. Such variations give to the verse flexibility and power in addition to music and harmony. It is significant that in </w:t>
      </w:r>
      <w:r w:rsidRPr="000B612C">
        <w:rPr>
          <w:rFonts w:ascii="Times New Roman" w:eastAsia="Times New Roman" w:hAnsi="Times New Roman" w:cs="Times New Roman"/>
          <w:i/>
          <w:iCs/>
          <w:sz w:val="24"/>
          <w:szCs w:val="24"/>
        </w:rPr>
        <w:t>Hamlet</w:t>
      </w:r>
      <w:r w:rsidRPr="000B612C">
        <w:rPr>
          <w:rFonts w:ascii="Times New Roman" w:eastAsia="Times New Roman" w:hAnsi="Times New Roman" w:cs="Times New Roman"/>
          <w:sz w:val="24"/>
          <w:szCs w:val="24"/>
        </w:rPr>
        <w:t xml:space="preserve"> are no weak endings. Light endings and weak endings</w:t>
      </w:r>
      <w:r w:rsidRPr="000B612C">
        <w:rPr>
          <w:rFonts w:ascii="Times New Roman" w:eastAsia="Times New Roman" w:hAnsi="Times New Roman" w:cs="Times New Roman"/>
          <w:sz w:val="24"/>
          <w:szCs w:val="24"/>
          <w:vertAlign w:val="superscript"/>
        </w:rPr>
        <w:t>2</w:t>
      </w:r>
      <w:r w:rsidRPr="000B612C">
        <w:rPr>
          <w:rFonts w:ascii="Times New Roman" w:eastAsia="Times New Roman" w:hAnsi="Times New Roman" w:cs="Times New Roman"/>
          <w:sz w:val="24"/>
          <w:szCs w:val="24"/>
        </w:rPr>
        <w:t xml:space="preserve"> are found most abundantly in Shakespeare's very latest plays. The blank verse of "</w:t>
      </w:r>
      <w:proofErr w:type="spellStart"/>
      <w:r w:rsidRPr="000B612C">
        <w:rPr>
          <w:rFonts w:ascii="Times New Roman" w:eastAsia="Times New Roman" w:hAnsi="Times New Roman" w:cs="Times New Roman"/>
          <w:sz w:val="24"/>
          <w:szCs w:val="24"/>
        </w:rPr>
        <w:t>Eneas</w:t>
      </w:r>
      <w:proofErr w:type="spellEnd"/>
      <w:r w:rsidRPr="000B612C">
        <w:rPr>
          <w:rFonts w:ascii="Times New Roman" w:eastAsia="Times New Roman" w:hAnsi="Times New Roman" w:cs="Times New Roman"/>
          <w:sz w:val="24"/>
          <w:szCs w:val="24"/>
        </w:rPr>
        <w:t>' tale to Dido," II, ii, 437-505, is purposely inflated and bombastic for the reason given in the note, II, ii, 434.</w:t>
      </w:r>
    </w:p>
    <w:p w:rsidR="000B612C" w:rsidRPr="000B612C" w:rsidRDefault="000B612C" w:rsidP="000B612C">
      <w:pPr>
        <w:spacing w:before="100" w:beforeAutospacing="1" w:after="100" w:afterAutospacing="1" w:line="240" w:lineRule="auto"/>
        <w:rPr>
          <w:rFonts w:ascii="Times New Roman" w:eastAsia="Times New Roman" w:hAnsi="Times New Roman" w:cs="Times New Roman"/>
          <w:sz w:val="24"/>
          <w:szCs w:val="24"/>
        </w:rPr>
      </w:pPr>
      <w:r w:rsidRPr="000B612C">
        <w:rPr>
          <w:rFonts w:ascii="Times New Roman" w:eastAsia="Times New Roman" w:hAnsi="Times New Roman" w:cs="Times New Roman"/>
          <w:b/>
          <w:bCs/>
          <w:sz w:val="24"/>
          <w:szCs w:val="24"/>
        </w:rPr>
        <w:t>ALEXANDRINES</w:t>
      </w:r>
    </w:p>
    <w:p w:rsidR="000B612C" w:rsidRPr="000B612C" w:rsidRDefault="000B612C" w:rsidP="000B612C">
      <w:pPr>
        <w:spacing w:before="100" w:beforeAutospacing="1" w:after="100" w:afterAutospacing="1" w:line="240" w:lineRule="auto"/>
        <w:rPr>
          <w:rFonts w:ascii="Times New Roman" w:eastAsia="Times New Roman" w:hAnsi="Times New Roman" w:cs="Times New Roman"/>
          <w:sz w:val="24"/>
          <w:szCs w:val="24"/>
        </w:rPr>
      </w:pPr>
      <w:r w:rsidRPr="000B612C">
        <w:rPr>
          <w:rFonts w:ascii="Times New Roman" w:eastAsia="Times New Roman" w:hAnsi="Times New Roman" w:cs="Times New Roman"/>
          <w:sz w:val="24"/>
          <w:szCs w:val="24"/>
        </w:rPr>
        <w:t xml:space="preserve">While French </w:t>
      </w:r>
      <w:proofErr w:type="spellStart"/>
      <w:r w:rsidRPr="000B612C">
        <w:rPr>
          <w:rFonts w:ascii="Times New Roman" w:eastAsia="Times New Roman" w:hAnsi="Times New Roman" w:cs="Times New Roman"/>
          <w:sz w:val="24"/>
          <w:szCs w:val="24"/>
        </w:rPr>
        <w:t>prosodists</w:t>
      </w:r>
      <w:proofErr w:type="spellEnd"/>
      <w:r w:rsidRPr="000B612C">
        <w:rPr>
          <w:rFonts w:ascii="Times New Roman" w:eastAsia="Times New Roman" w:hAnsi="Times New Roman" w:cs="Times New Roman"/>
          <w:sz w:val="24"/>
          <w:szCs w:val="24"/>
        </w:rPr>
        <w:t xml:space="preserve"> apply the term Alexandrine only to a twelve-syllable line with the pause after the sixth syllable, it is generally used in English to designate iambic six-stress verse, or iambic hexameter, of which we have a normal example in </w:t>
      </w:r>
      <w:proofErr w:type="gramStart"/>
      <w:r w:rsidRPr="000B612C">
        <w:rPr>
          <w:rFonts w:ascii="Times New Roman" w:eastAsia="Times New Roman" w:hAnsi="Times New Roman" w:cs="Times New Roman"/>
          <w:sz w:val="24"/>
          <w:szCs w:val="24"/>
        </w:rPr>
        <w:t>I</w:t>
      </w:r>
      <w:proofErr w:type="gramEnd"/>
      <w:r w:rsidRPr="000B612C">
        <w:rPr>
          <w:rFonts w:ascii="Times New Roman" w:eastAsia="Times New Roman" w:hAnsi="Times New Roman" w:cs="Times New Roman"/>
          <w:sz w:val="24"/>
          <w:szCs w:val="24"/>
        </w:rPr>
        <w:t xml:space="preserve">, v, 163. This was a favorite Elizabethan measure, and it was common in moral plays and the earlier heroic drama. English literature has no finer examples of this verse than the last line of each stanza of </w:t>
      </w:r>
      <w:r w:rsidRPr="000B612C">
        <w:rPr>
          <w:rFonts w:ascii="Times New Roman" w:eastAsia="Times New Roman" w:hAnsi="Times New Roman" w:cs="Times New Roman"/>
          <w:i/>
          <w:iCs/>
          <w:sz w:val="24"/>
          <w:szCs w:val="24"/>
        </w:rPr>
        <w:t xml:space="preserve">The Faerie </w:t>
      </w:r>
      <w:proofErr w:type="spellStart"/>
      <w:r w:rsidRPr="000B612C">
        <w:rPr>
          <w:rFonts w:ascii="Times New Roman" w:eastAsia="Times New Roman" w:hAnsi="Times New Roman" w:cs="Times New Roman"/>
          <w:i/>
          <w:iCs/>
          <w:sz w:val="24"/>
          <w:szCs w:val="24"/>
        </w:rPr>
        <w:t>Queene</w:t>
      </w:r>
      <w:proofErr w:type="spellEnd"/>
      <w:r w:rsidRPr="000B612C">
        <w:rPr>
          <w:rFonts w:ascii="Times New Roman" w:eastAsia="Times New Roman" w:hAnsi="Times New Roman" w:cs="Times New Roman"/>
          <w:sz w:val="24"/>
          <w:szCs w:val="24"/>
        </w:rPr>
        <w:t xml:space="preserve">. In </w:t>
      </w:r>
      <w:r w:rsidRPr="000B612C">
        <w:rPr>
          <w:rFonts w:ascii="Times New Roman" w:eastAsia="Times New Roman" w:hAnsi="Times New Roman" w:cs="Times New Roman"/>
          <w:i/>
          <w:iCs/>
          <w:sz w:val="24"/>
          <w:szCs w:val="24"/>
        </w:rPr>
        <w:t>Hamlet</w:t>
      </w:r>
      <w:r w:rsidRPr="000B612C">
        <w:rPr>
          <w:rFonts w:ascii="Times New Roman" w:eastAsia="Times New Roman" w:hAnsi="Times New Roman" w:cs="Times New Roman"/>
          <w:sz w:val="24"/>
          <w:szCs w:val="24"/>
        </w:rPr>
        <w:t xml:space="preserve"> are about 40 Alexandrines. Care should be taken to distinguish between Alexandrines and such </w:t>
      </w:r>
      <w:proofErr w:type="spellStart"/>
      <w:r w:rsidRPr="000B612C">
        <w:rPr>
          <w:rFonts w:ascii="Times New Roman" w:eastAsia="Times New Roman" w:hAnsi="Times New Roman" w:cs="Times New Roman"/>
          <w:sz w:val="24"/>
          <w:szCs w:val="24"/>
        </w:rPr>
        <w:t>trimeter</w:t>
      </w:r>
      <w:proofErr w:type="spellEnd"/>
      <w:r w:rsidRPr="000B612C">
        <w:rPr>
          <w:rFonts w:ascii="Times New Roman" w:eastAsia="Times New Roman" w:hAnsi="Times New Roman" w:cs="Times New Roman"/>
          <w:sz w:val="24"/>
          <w:szCs w:val="24"/>
        </w:rPr>
        <w:t xml:space="preserve"> couplets as are found in I, v, </w:t>
      </w:r>
      <w:proofErr w:type="gramStart"/>
      <w:r w:rsidRPr="000B612C">
        <w:rPr>
          <w:rFonts w:ascii="Times New Roman" w:eastAsia="Times New Roman" w:hAnsi="Times New Roman" w:cs="Times New Roman"/>
          <w:sz w:val="24"/>
          <w:szCs w:val="24"/>
        </w:rPr>
        <w:t>6</w:t>
      </w:r>
      <w:proofErr w:type="gramEnd"/>
      <w:r w:rsidRPr="000B612C">
        <w:rPr>
          <w:rFonts w:ascii="Times New Roman" w:eastAsia="Times New Roman" w:hAnsi="Times New Roman" w:cs="Times New Roman"/>
          <w:sz w:val="24"/>
          <w:szCs w:val="24"/>
        </w:rPr>
        <w:t xml:space="preserve">. Shakespeare seems to have used such </w:t>
      </w:r>
      <w:proofErr w:type="spellStart"/>
      <w:r w:rsidRPr="000B612C">
        <w:rPr>
          <w:rFonts w:ascii="Times New Roman" w:eastAsia="Times New Roman" w:hAnsi="Times New Roman" w:cs="Times New Roman"/>
          <w:sz w:val="24"/>
          <w:szCs w:val="24"/>
        </w:rPr>
        <w:t>trimeter</w:t>
      </w:r>
      <w:proofErr w:type="spellEnd"/>
      <w:r w:rsidRPr="000B612C">
        <w:rPr>
          <w:rFonts w:ascii="Times New Roman" w:eastAsia="Times New Roman" w:hAnsi="Times New Roman" w:cs="Times New Roman"/>
          <w:sz w:val="24"/>
          <w:szCs w:val="24"/>
        </w:rPr>
        <w:t xml:space="preserve"> couplets for rapid dialogue and retort. See Abbott, § 500. </w:t>
      </w:r>
    </w:p>
    <w:p w:rsidR="000B612C" w:rsidRPr="000B612C" w:rsidRDefault="000B612C" w:rsidP="000B612C">
      <w:pPr>
        <w:spacing w:before="100" w:beforeAutospacing="1" w:after="100" w:afterAutospacing="1" w:line="240" w:lineRule="auto"/>
        <w:rPr>
          <w:rFonts w:ascii="Times New Roman" w:eastAsia="Times New Roman" w:hAnsi="Times New Roman" w:cs="Times New Roman"/>
          <w:sz w:val="24"/>
          <w:szCs w:val="24"/>
        </w:rPr>
      </w:pPr>
      <w:r w:rsidRPr="000B612C">
        <w:rPr>
          <w:rFonts w:ascii="Times New Roman" w:eastAsia="Times New Roman" w:hAnsi="Times New Roman" w:cs="Times New Roman"/>
          <w:b/>
          <w:bCs/>
          <w:sz w:val="24"/>
          <w:szCs w:val="24"/>
        </w:rPr>
        <w:t>RHYME</w:t>
      </w:r>
    </w:p>
    <w:p w:rsidR="000B612C" w:rsidRPr="000B612C" w:rsidRDefault="000B612C" w:rsidP="000B612C">
      <w:pPr>
        <w:spacing w:before="100" w:beforeAutospacing="1" w:after="100" w:afterAutospacing="1" w:line="240" w:lineRule="auto"/>
        <w:rPr>
          <w:rFonts w:ascii="Times New Roman" w:eastAsia="Times New Roman" w:hAnsi="Times New Roman" w:cs="Times New Roman"/>
          <w:sz w:val="24"/>
          <w:szCs w:val="24"/>
        </w:rPr>
      </w:pPr>
      <w:r w:rsidRPr="000B612C">
        <w:rPr>
          <w:rFonts w:ascii="Times New Roman" w:eastAsia="Times New Roman" w:hAnsi="Times New Roman" w:cs="Times New Roman"/>
          <w:sz w:val="24"/>
          <w:szCs w:val="24"/>
        </w:rPr>
        <w:t xml:space="preserve">1. </w:t>
      </w:r>
      <w:r w:rsidRPr="000B612C">
        <w:rPr>
          <w:rFonts w:ascii="Times New Roman" w:eastAsia="Times New Roman" w:hAnsi="Times New Roman" w:cs="Times New Roman"/>
          <w:i/>
          <w:iCs/>
          <w:sz w:val="24"/>
          <w:szCs w:val="24"/>
        </w:rPr>
        <w:t>Couplets</w:t>
      </w:r>
      <w:r w:rsidRPr="000B612C">
        <w:rPr>
          <w:rFonts w:ascii="Times New Roman" w:eastAsia="Times New Roman" w:hAnsi="Times New Roman" w:cs="Times New Roman"/>
          <w:sz w:val="24"/>
          <w:szCs w:val="24"/>
        </w:rPr>
        <w:t xml:space="preserve">. A progress from more to less rhyme in the regular dialogue is a sure index to Shakespeare's development as a dramatist and a master of expression. In the early </w:t>
      </w:r>
      <w:r w:rsidRPr="000B612C">
        <w:rPr>
          <w:rFonts w:ascii="Times New Roman" w:eastAsia="Times New Roman" w:hAnsi="Times New Roman" w:cs="Times New Roman"/>
          <w:i/>
          <w:iCs/>
          <w:sz w:val="24"/>
          <w:szCs w:val="24"/>
        </w:rPr>
        <w:t xml:space="preserve">Love's </w:t>
      </w:r>
      <w:proofErr w:type="spellStart"/>
      <w:r w:rsidRPr="000B612C">
        <w:rPr>
          <w:rFonts w:ascii="Times New Roman" w:eastAsia="Times New Roman" w:hAnsi="Times New Roman" w:cs="Times New Roman"/>
          <w:i/>
          <w:iCs/>
          <w:sz w:val="24"/>
          <w:szCs w:val="24"/>
        </w:rPr>
        <w:t>Labour's</w:t>
      </w:r>
      <w:proofErr w:type="spellEnd"/>
      <w:r w:rsidRPr="000B612C">
        <w:rPr>
          <w:rFonts w:ascii="Times New Roman" w:eastAsia="Times New Roman" w:hAnsi="Times New Roman" w:cs="Times New Roman"/>
          <w:i/>
          <w:iCs/>
          <w:sz w:val="24"/>
          <w:szCs w:val="24"/>
        </w:rPr>
        <w:t xml:space="preserve"> Lost</w:t>
      </w:r>
      <w:r w:rsidRPr="000B612C">
        <w:rPr>
          <w:rFonts w:ascii="Times New Roman" w:eastAsia="Times New Roman" w:hAnsi="Times New Roman" w:cs="Times New Roman"/>
          <w:sz w:val="24"/>
          <w:szCs w:val="24"/>
        </w:rPr>
        <w:t xml:space="preserve"> are more than 500 rhyming five-stress iambic couplets; in the very late </w:t>
      </w:r>
      <w:r w:rsidRPr="000B612C">
        <w:rPr>
          <w:rFonts w:ascii="Times New Roman" w:eastAsia="Times New Roman" w:hAnsi="Times New Roman" w:cs="Times New Roman"/>
          <w:i/>
          <w:iCs/>
          <w:sz w:val="24"/>
          <w:szCs w:val="24"/>
        </w:rPr>
        <w:t>The Winter's Tale</w:t>
      </w:r>
      <w:r w:rsidRPr="000B612C">
        <w:rPr>
          <w:rFonts w:ascii="Times New Roman" w:eastAsia="Times New Roman" w:hAnsi="Times New Roman" w:cs="Times New Roman"/>
          <w:sz w:val="24"/>
          <w:szCs w:val="24"/>
        </w:rPr>
        <w:t xml:space="preserve"> there is not one.</w:t>
      </w:r>
      <w:r w:rsidRPr="000B612C">
        <w:rPr>
          <w:rFonts w:ascii="Times New Roman" w:eastAsia="Times New Roman" w:hAnsi="Times New Roman" w:cs="Times New Roman"/>
          <w:sz w:val="24"/>
          <w:szCs w:val="24"/>
          <w:vertAlign w:val="superscript"/>
        </w:rPr>
        <w:t>3</w:t>
      </w:r>
      <w:r w:rsidRPr="000B612C">
        <w:rPr>
          <w:rFonts w:ascii="Times New Roman" w:eastAsia="Times New Roman" w:hAnsi="Times New Roman" w:cs="Times New Roman"/>
          <w:sz w:val="24"/>
          <w:szCs w:val="24"/>
        </w:rPr>
        <w:t xml:space="preserve"> Exclusive of the 'Mouse-trap' play, III, ii, there are in </w:t>
      </w:r>
      <w:r w:rsidRPr="000B612C">
        <w:rPr>
          <w:rFonts w:ascii="Times New Roman" w:eastAsia="Times New Roman" w:hAnsi="Times New Roman" w:cs="Times New Roman"/>
          <w:i/>
          <w:iCs/>
          <w:sz w:val="24"/>
          <w:szCs w:val="24"/>
        </w:rPr>
        <w:t>Hamlet</w:t>
      </w:r>
      <w:r w:rsidRPr="000B612C">
        <w:rPr>
          <w:rFonts w:ascii="Times New Roman" w:eastAsia="Times New Roman" w:hAnsi="Times New Roman" w:cs="Times New Roman"/>
          <w:sz w:val="24"/>
          <w:szCs w:val="24"/>
        </w:rPr>
        <w:t xml:space="preserve"> 27 rhyming couplets, of which nearly a half are exit tags; most of the others are those sententious generalizations which are so often in this kind of verse. An unusual number of the exit tags have also the character of rhymed maxims. It is noteworthy that Polonius's precepts are in blank verse. </w:t>
      </w:r>
    </w:p>
    <w:p w:rsidR="000B612C" w:rsidRPr="000B612C" w:rsidRDefault="000B612C" w:rsidP="000B612C">
      <w:pPr>
        <w:spacing w:before="100" w:beforeAutospacing="1" w:after="100" w:afterAutospacing="1" w:line="240" w:lineRule="auto"/>
        <w:rPr>
          <w:rFonts w:ascii="Times New Roman" w:eastAsia="Times New Roman" w:hAnsi="Times New Roman" w:cs="Times New Roman"/>
          <w:sz w:val="24"/>
          <w:szCs w:val="24"/>
        </w:rPr>
      </w:pPr>
      <w:r w:rsidRPr="000B612C">
        <w:rPr>
          <w:rFonts w:ascii="Times New Roman" w:eastAsia="Times New Roman" w:hAnsi="Times New Roman" w:cs="Times New Roman"/>
          <w:sz w:val="24"/>
          <w:szCs w:val="24"/>
        </w:rPr>
        <w:t xml:space="preserve">2. </w:t>
      </w:r>
      <w:r w:rsidRPr="000B612C">
        <w:rPr>
          <w:rFonts w:ascii="Times New Roman" w:eastAsia="Times New Roman" w:hAnsi="Times New Roman" w:cs="Times New Roman"/>
          <w:i/>
          <w:iCs/>
          <w:sz w:val="24"/>
          <w:szCs w:val="24"/>
        </w:rPr>
        <w:t>'Mouse-trap' Couplets</w:t>
      </w:r>
      <w:r w:rsidRPr="000B612C">
        <w:rPr>
          <w:rFonts w:ascii="Times New Roman" w:eastAsia="Times New Roman" w:hAnsi="Times New Roman" w:cs="Times New Roman"/>
          <w:sz w:val="24"/>
          <w:szCs w:val="24"/>
        </w:rPr>
        <w:t xml:space="preserve">. The 'Mouse-trap' play is introduced by three iambic four-stress lines rhyming together, III, ii, 130-132; then come 78 lines of rhymed five-stress iambic couplets, most of them formally closed, giving the peculiarly archaic and artificial effect which differentiates the play within the play from the play itself. As in the case of the Masque couplets in </w:t>
      </w:r>
      <w:r w:rsidRPr="000B612C">
        <w:rPr>
          <w:rFonts w:ascii="Times New Roman" w:eastAsia="Times New Roman" w:hAnsi="Times New Roman" w:cs="Times New Roman"/>
          <w:i/>
          <w:iCs/>
          <w:sz w:val="24"/>
          <w:szCs w:val="24"/>
        </w:rPr>
        <w:t>The Tempest</w:t>
      </w:r>
      <w:r w:rsidRPr="000B612C">
        <w:rPr>
          <w:rFonts w:ascii="Times New Roman" w:eastAsia="Times New Roman" w:hAnsi="Times New Roman" w:cs="Times New Roman"/>
          <w:sz w:val="24"/>
          <w:szCs w:val="24"/>
        </w:rPr>
        <w:t xml:space="preserve">, this use of rhyme, contingent on special reasons for its introduction, has no weight in determining the date of the play by application of the rhyme test. </w:t>
      </w:r>
    </w:p>
    <w:p w:rsidR="000B612C" w:rsidRPr="000B612C" w:rsidRDefault="000B612C" w:rsidP="000B612C">
      <w:pPr>
        <w:spacing w:before="100" w:beforeAutospacing="1" w:after="100" w:afterAutospacing="1" w:line="240" w:lineRule="auto"/>
        <w:rPr>
          <w:rFonts w:ascii="Times New Roman" w:eastAsia="Times New Roman" w:hAnsi="Times New Roman" w:cs="Times New Roman"/>
          <w:sz w:val="24"/>
          <w:szCs w:val="24"/>
        </w:rPr>
      </w:pPr>
      <w:r w:rsidRPr="000B612C">
        <w:rPr>
          <w:rFonts w:ascii="Times New Roman" w:eastAsia="Times New Roman" w:hAnsi="Times New Roman" w:cs="Times New Roman"/>
          <w:sz w:val="24"/>
          <w:szCs w:val="24"/>
        </w:rPr>
        <w:t xml:space="preserve">3. </w:t>
      </w:r>
      <w:r w:rsidRPr="000B612C">
        <w:rPr>
          <w:rFonts w:ascii="Times New Roman" w:eastAsia="Times New Roman" w:hAnsi="Times New Roman" w:cs="Times New Roman"/>
          <w:i/>
          <w:iCs/>
          <w:sz w:val="24"/>
          <w:szCs w:val="24"/>
        </w:rPr>
        <w:t>Song Snatches</w:t>
      </w:r>
      <w:r w:rsidRPr="000B612C">
        <w:rPr>
          <w:rFonts w:ascii="Times New Roman" w:eastAsia="Times New Roman" w:hAnsi="Times New Roman" w:cs="Times New Roman"/>
          <w:sz w:val="24"/>
          <w:szCs w:val="24"/>
        </w:rPr>
        <w:t>. Ophelia's first three song snatches — "How should I your true-love know," IV, v, 23-26, "He is dead and gone, lady," IV, v, 29-32, "White his shroud as the mountain snow," IV, v, 34, 36-38 — are four-stress trochaic (catalectic) alternating with irregular three-stress; "To-morrow is Saint Valentine's day," IV, v, 46-49, is irregular iambic four-stress and three-stress alternating; "They bore him bare-</w:t>
      </w:r>
      <w:proofErr w:type="spellStart"/>
      <w:r w:rsidRPr="000B612C">
        <w:rPr>
          <w:rFonts w:ascii="Times New Roman" w:eastAsia="Times New Roman" w:hAnsi="Times New Roman" w:cs="Times New Roman"/>
          <w:sz w:val="24"/>
          <w:szCs w:val="24"/>
        </w:rPr>
        <w:t>fac'd</w:t>
      </w:r>
      <w:proofErr w:type="spellEnd"/>
      <w:r w:rsidRPr="000B612C">
        <w:rPr>
          <w:rFonts w:ascii="Times New Roman" w:eastAsia="Times New Roman" w:hAnsi="Times New Roman" w:cs="Times New Roman"/>
          <w:sz w:val="24"/>
          <w:szCs w:val="24"/>
        </w:rPr>
        <w:t xml:space="preserve"> on the bier," IV, v, 146-148, is iambic four-stress, with a conventional refrain; "And will he not come again," IV, v, 170-179, is irregular three-stress iambic, with dactylic effects in the third and the fourth lines of the stanza. The quatrain that Polonius reads from Hamlet's letter, II, ii, 11 6-1 19, is iambic three-stress; the norm of Hamlet's snatches, III, ii, 248-251, 257-260, is the ballad stanza</w:t>
      </w:r>
      <w:r w:rsidRPr="000B612C">
        <w:rPr>
          <w:rFonts w:ascii="Times New Roman" w:eastAsia="Times New Roman" w:hAnsi="Times New Roman" w:cs="Times New Roman"/>
          <w:sz w:val="24"/>
          <w:szCs w:val="24"/>
          <w:vertAlign w:val="superscript"/>
        </w:rPr>
        <w:t>4</w:t>
      </w:r>
      <w:r w:rsidRPr="000B612C">
        <w:rPr>
          <w:rFonts w:ascii="Times New Roman" w:eastAsia="Times New Roman" w:hAnsi="Times New Roman" w:cs="Times New Roman"/>
          <w:sz w:val="24"/>
          <w:szCs w:val="24"/>
        </w:rPr>
        <w:t xml:space="preserve"> of four-stress iambic alternating with three-stress; so is that of the stanzas sung by the Clown "at grave-making," V, </w:t>
      </w:r>
      <w:proofErr w:type="spellStart"/>
      <w:r w:rsidRPr="000B612C">
        <w:rPr>
          <w:rFonts w:ascii="Times New Roman" w:eastAsia="Times New Roman" w:hAnsi="Times New Roman" w:cs="Times New Roman"/>
          <w:sz w:val="24"/>
          <w:szCs w:val="24"/>
        </w:rPr>
        <w:t>i</w:t>
      </w:r>
      <w:proofErr w:type="spellEnd"/>
      <w:r w:rsidRPr="000B612C">
        <w:rPr>
          <w:rFonts w:ascii="Times New Roman" w:eastAsia="Times New Roman" w:hAnsi="Times New Roman" w:cs="Times New Roman"/>
          <w:sz w:val="24"/>
          <w:szCs w:val="24"/>
        </w:rPr>
        <w:t xml:space="preserve">, 59-62, 69-72, 89-92. </w:t>
      </w:r>
    </w:p>
    <w:p w:rsidR="000B612C" w:rsidRPr="000B612C" w:rsidRDefault="000B612C" w:rsidP="000B612C">
      <w:pPr>
        <w:spacing w:before="100" w:beforeAutospacing="1" w:after="100" w:afterAutospacing="1" w:line="240" w:lineRule="auto"/>
        <w:rPr>
          <w:rFonts w:ascii="Times New Roman" w:eastAsia="Times New Roman" w:hAnsi="Times New Roman" w:cs="Times New Roman"/>
          <w:sz w:val="24"/>
          <w:szCs w:val="24"/>
        </w:rPr>
      </w:pPr>
      <w:r w:rsidRPr="000B612C">
        <w:rPr>
          <w:rFonts w:ascii="Times New Roman" w:eastAsia="Times New Roman" w:hAnsi="Times New Roman" w:cs="Times New Roman"/>
          <w:b/>
          <w:bCs/>
          <w:sz w:val="24"/>
          <w:szCs w:val="24"/>
        </w:rPr>
        <w:t>PROSE</w:t>
      </w:r>
    </w:p>
    <w:p w:rsidR="000B612C" w:rsidRPr="000B612C" w:rsidRDefault="000B612C" w:rsidP="000B612C">
      <w:pPr>
        <w:spacing w:before="100" w:beforeAutospacing="1" w:after="240" w:line="240" w:lineRule="auto"/>
        <w:rPr>
          <w:rFonts w:ascii="Times New Roman" w:eastAsia="Times New Roman" w:hAnsi="Times New Roman" w:cs="Times New Roman"/>
          <w:sz w:val="24"/>
          <w:szCs w:val="24"/>
        </w:rPr>
      </w:pPr>
      <w:r w:rsidRPr="000B612C">
        <w:rPr>
          <w:rFonts w:ascii="Times New Roman" w:eastAsia="Times New Roman" w:hAnsi="Times New Roman" w:cs="Times New Roman"/>
          <w:sz w:val="24"/>
          <w:szCs w:val="24"/>
        </w:rPr>
        <w:t xml:space="preserve">In the development of the English drama the use of prose as a vehicle of expression entitled to equal rights with verse was due to Lyly. He was the first to use prose with power and distinction in original plays, and did memorable service in preparing the way for Shakespeare's achievement. Interesting attempts have been made to explain Shakespeare's distinctive use of verse and prose; and of recent years there has been much discussion of the question "whether we are justified in supposing that Shakespeare was guided by any fixed principle in his employment of verse and prose, or whether he merely employed them, as fancy suggested, for the sake of variety and relief." It is a significant fact that in many of his earlier plays there is little or no prose, and that the proportion of prose to blank verse increases with the decrease of rhyme. In </w:t>
      </w:r>
      <w:r w:rsidRPr="000B612C">
        <w:rPr>
          <w:rFonts w:ascii="Times New Roman" w:eastAsia="Times New Roman" w:hAnsi="Times New Roman" w:cs="Times New Roman"/>
          <w:i/>
          <w:iCs/>
          <w:sz w:val="24"/>
          <w:szCs w:val="24"/>
        </w:rPr>
        <w:t>Hamlet</w:t>
      </w:r>
      <w:r w:rsidRPr="000B612C">
        <w:rPr>
          <w:rFonts w:ascii="Times New Roman" w:eastAsia="Times New Roman" w:hAnsi="Times New Roman" w:cs="Times New Roman"/>
          <w:sz w:val="24"/>
          <w:szCs w:val="24"/>
        </w:rPr>
        <w:t xml:space="preserve"> five kinds of prose may be distinguished: (</w:t>
      </w:r>
      <w:proofErr w:type="spellStart"/>
      <w:r w:rsidRPr="000B612C">
        <w:rPr>
          <w:rFonts w:ascii="Times New Roman" w:eastAsia="Times New Roman" w:hAnsi="Times New Roman" w:cs="Times New Roman"/>
          <w:sz w:val="24"/>
          <w:szCs w:val="24"/>
        </w:rPr>
        <w:t>i</w:t>
      </w:r>
      <w:proofErr w:type="spellEnd"/>
      <w:r w:rsidRPr="000B612C">
        <w:rPr>
          <w:rFonts w:ascii="Times New Roman" w:eastAsia="Times New Roman" w:hAnsi="Times New Roman" w:cs="Times New Roman"/>
          <w:sz w:val="24"/>
          <w:szCs w:val="24"/>
        </w:rPr>
        <w:t xml:space="preserve">) The prose of formal documents, as in Hamlet's three letters, II, ii, 120-124; IV, </w:t>
      </w:r>
      <w:proofErr w:type="gramStart"/>
      <w:r w:rsidRPr="000B612C">
        <w:rPr>
          <w:rFonts w:ascii="Times New Roman" w:eastAsia="Times New Roman" w:hAnsi="Times New Roman" w:cs="Times New Roman"/>
          <w:sz w:val="24"/>
          <w:szCs w:val="24"/>
        </w:rPr>
        <w:t>vi</w:t>
      </w:r>
      <w:proofErr w:type="gramEnd"/>
      <w:r w:rsidRPr="000B612C">
        <w:rPr>
          <w:rFonts w:ascii="Times New Roman" w:eastAsia="Times New Roman" w:hAnsi="Times New Roman" w:cs="Times New Roman"/>
          <w:sz w:val="24"/>
          <w:szCs w:val="24"/>
        </w:rPr>
        <w:t xml:space="preserve">, 12-26; IV, vii, 43-47. In Shakespeare, prose is the usual medium for letters, proclamations, and other formal documents. (2) The prose of 'low life' and the speech of comic characters, as in the grave-digging scene, V, </w:t>
      </w:r>
      <w:proofErr w:type="spellStart"/>
      <w:r w:rsidRPr="000B612C">
        <w:rPr>
          <w:rFonts w:ascii="Times New Roman" w:eastAsia="Times New Roman" w:hAnsi="Times New Roman" w:cs="Times New Roman"/>
          <w:sz w:val="24"/>
          <w:szCs w:val="24"/>
        </w:rPr>
        <w:t>i</w:t>
      </w:r>
      <w:proofErr w:type="spellEnd"/>
      <w:r w:rsidRPr="000B612C">
        <w:rPr>
          <w:rFonts w:ascii="Times New Roman" w:eastAsia="Times New Roman" w:hAnsi="Times New Roman" w:cs="Times New Roman"/>
          <w:sz w:val="24"/>
          <w:szCs w:val="24"/>
        </w:rPr>
        <w:t xml:space="preserve">. This is a development of the humorous prose found, for example, in Greene's comedies that deal with country life. (3) The colloquial prose of dialogue, as in the talk between Hamlet and the First Player, II, ii, 523-534, and in the conversation between Hamlet and Horatio, V, </w:t>
      </w:r>
      <w:proofErr w:type="spellStart"/>
      <w:r w:rsidRPr="000B612C">
        <w:rPr>
          <w:rFonts w:ascii="Times New Roman" w:eastAsia="Times New Roman" w:hAnsi="Times New Roman" w:cs="Times New Roman"/>
          <w:sz w:val="24"/>
          <w:szCs w:val="24"/>
        </w:rPr>
        <w:t>i</w:t>
      </w:r>
      <w:proofErr w:type="spellEnd"/>
      <w:r w:rsidRPr="000B612C">
        <w:rPr>
          <w:rFonts w:ascii="Times New Roman" w:eastAsia="Times New Roman" w:hAnsi="Times New Roman" w:cs="Times New Roman"/>
          <w:sz w:val="24"/>
          <w:szCs w:val="24"/>
        </w:rPr>
        <w:t xml:space="preserve">. In both these passages, as in the grave-digging scene, the prose diction gives temporary emotional relief and prepares for the heightening of the dramatic pitch in the scenes which immediately follow. (4) The prose of abnormal mentality, as in the scenes where Hamlet plays the madman, or in IV, v, where Ophelia appears in her madness. </w:t>
      </w:r>
      <w:r w:rsidRPr="000B612C">
        <w:rPr>
          <w:rFonts w:ascii="Times New Roman" w:eastAsia="Times New Roman" w:hAnsi="Times New Roman" w:cs="Times New Roman"/>
          <w:sz w:val="24"/>
          <w:szCs w:val="24"/>
        </w:rPr>
        <w:br/>
      </w:r>
      <w:r w:rsidRPr="000B612C">
        <w:rPr>
          <w:rFonts w:ascii="Times New Roman" w:eastAsia="Times New Roman" w:hAnsi="Times New Roman" w:cs="Times New Roman"/>
          <w:sz w:val="24"/>
          <w:szCs w:val="24"/>
        </w:rPr>
        <w:br/>
        <w:t xml:space="preserve">It is an interesting fact that Shakespeare should so often make persons whose state of mind is abnormal, or seemingly so, speak in prose. "The idea underlying this custom of Shakespeare's evidently is that the regular rhythm of verse would be inappropriate where the mind is supposed to have lost its balance and to be at the mercy of chance impressions coming from without (as sometimes with Lear), or of ideas emerging from its unconscious depths and pursuing one another across its passive surface." — A. C. Bradley. </w:t>
      </w:r>
      <w:proofErr w:type="gramStart"/>
      <w:r w:rsidRPr="000B612C">
        <w:rPr>
          <w:rFonts w:ascii="Times New Roman" w:eastAsia="Times New Roman" w:hAnsi="Times New Roman" w:cs="Times New Roman"/>
          <w:sz w:val="24"/>
          <w:szCs w:val="24"/>
        </w:rPr>
        <w:t>Impassioned,</w:t>
      </w:r>
      <w:proofErr w:type="gramEnd"/>
      <w:r w:rsidRPr="000B612C">
        <w:rPr>
          <w:rFonts w:ascii="Times New Roman" w:eastAsia="Times New Roman" w:hAnsi="Times New Roman" w:cs="Times New Roman"/>
          <w:sz w:val="24"/>
          <w:szCs w:val="24"/>
        </w:rPr>
        <w:t xml:space="preserve"> or highly wrought poetical and rhetorical prose, as in II, ii, 294-303. Here Shakespeare raises prose to the </w:t>
      </w:r>
      <w:proofErr w:type="spellStart"/>
      <w:r w:rsidRPr="000B612C">
        <w:rPr>
          <w:rFonts w:ascii="Times New Roman" w:eastAsia="Times New Roman" w:hAnsi="Times New Roman" w:cs="Times New Roman"/>
          <w:sz w:val="24"/>
          <w:szCs w:val="24"/>
        </w:rPr>
        <w:t>sublimest</w:t>
      </w:r>
      <w:proofErr w:type="spellEnd"/>
      <w:r w:rsidRPr="000B612C">
        <w:rPr>
          <w:rFonts w:ascii="Times New Roman" w:eastAsia="Times New Roman" w:hAnsi="Times New Roman" w:cs="Times New Roman"/>
          <w:sz w:val="24"/>
          <w:szCs w:val="24"/>
        </w:rPr>
        <w:t xml:space="preserve"> pitch of verse. "It would be hard to cull from the whole body of our prose literature a passage which should demonstrate more strikingly the </w:t>
      </w:r>
      <w:proofErr w:type="spellStart"/>
      <w:r w:rsidRPr="000B612C">
        <w:rPr>
          <w:rFonts w:ascii="Times New Roman" w:eastAsia="Times New Roman" w:hAnsi="Times New Roman" w:cs="Times New Roman"/>
          <w:sz w:val="24"/>
          <w:szCs w:val="24"/>
        </w:rPr>
        <w:t>splendour</w:t>
      </w:r>
      <w:proofErr w:type="spellEnd"/>
      <w:r w:rsidRPr="000B612C">
        <w:rPr>
          <w:rFonts w:ascii="Times New Roman" w:eastAsia="Times New Roman" w:hAnsi="Times New Roman" w:cs="Times New Roman"/>
          <w:sz w:val="24"/>
          <w:szCs w:val="24"/>
        </w:rPr>
        <w:t xml:space="preserve"> and the majesty of our language, when freed from the shackles of verse." — </w:t>
      </w:r>
      <w:proofErr w:type="spellStart"/>
      <w:r w:rsidRPr="000B612C">
        <w:rPr>
          <w:rFonts w:ascii="Times New Roman" w:eastAsia="Times New Roman" w:hAnsi="Times New Roman" w:cs="Times New Roman"/>
          <w:sz w:val="24"/>
          <w:szCs w:val="24"/>
        </w:rPr>
        <w:t>Churton</w:t>
      </w:r>
      <w:proofErr w:type="spellEnd"/>
      <w:r w:rsidRPr="000B612C">
        <w:rPr>
          <w:rFonts w:ascii="Times New Roman" w:eastAsia="Times New Roman" w:hAnsi="Times New Roman" w:cs="Times New Roman"/>
          <w:sz w:val="24"/>
          <w:szCs w:val="24"/>
        </w:rPr>
        <w:t xml:space="preserve"> Collins. Why this passage is in prose has called forth interesting discussions, to which Corson and Verity have contributed notes of value: "It . . . continues the form of the preceding dialogue, for the sake of general harmony of effect, but breathes into that form the spirit of the loftiest imaginative </w:t>
      </w:r>
      <w:proofErr w:type="spellStart"/>
      <w:r w:rsidRPr="000B612C">
        <w:rPr>
          <w:rFonts w:ascii="Times New Roman" w:eastAsia="Times New Roman" w:hAnsi="Times New Roman" w:cs="Times New Roman"/>
          <w:sz w:val="24"/>
          <w:szCs w:val="24"/>
        </w:rPr>
        <w:t>ardour</w:t>
      </w:r>
      <w:proofErr w:type="spellEnd"/>
      <w:r w:rsidRPr="000B612C">
        <w:rPr>
          <w:rFonts w:ascii="Times New Roman" w:eastAsia="Times New Roman" w:hAnsi="Times New Roman" w:cs="Times New Roman"/>
          <w:sz w:val="24"/>
          <w:szCs w:val="24"/>
        </w:rPr>
        <w:t xml:space="preserve">." — Verity. </w:t>
      </w:r>
    </w:p>
    <w:p w:rsidR="000B612C" w:rsidRPr="000B612C" w:rsidRDefault="000B612C" w:rsidP="000B612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Source:  </w:t>
      </w:r>
      <w:r w:rsidRPr="000B612C">
        <w:rPr>
          <w:rFonts w:ascii="Times New Roman" w:eastAsia="Times New Roman" w:hAnsi="Times New Roman" w:cs="Times New Roman"/>
          <w:sz w:val="24"/>
          <w:szCs w:val="24"/>
        </w:rPr>
        <w:t xml:space="preserve">Shakespeare, William. </w:t>
      </w:r>
      <w:proofErr w:type="gramStart"/>
      <w:r w:rsidRPr="000B612C">
        <w:rPr>
          <w:rFonts w:ascii="Times New Roman" w:eastAsia="Times New Roman" w:hAnsi="Times New Roman" w:cs="Times New Roman"/>
          <w:i/>
          <w:iCs/>
          <w:sz w:val="24"/>
          <w:szCs w:val="24"/>
        </w:rPr>
        <w:t>Hamlet</w:t>
      </w:r>
      <w:r w:rsidRPr="000B612C">
        <w:rPr>
          <w:rFonts w:ascii="Times New Roman" w:eastAsia="Times New Roman" w:hAnsi="Times New Roman" w:cs="Times New Roman"/>
          <w:sz w:val="24"/>
          <w:szCs w:val="24"/>
        </w:rPr>
        <w:t>.</w:t>
      </w:r>
      <w:proofErr w:type="gramEnd"/>
      <w:r w:rsidRPr="000B612C">
        <w:rPr>
          <w:rFonts w:ascii="Times New Roman" w:eastAsia="Times New Roman" w:hAnsi="Times New Roman" w:cs="Times New Roman"/>
          <w:sz w:val="24"/>
          <w:szCs w:val="24"/>
        </w:rPr>
        <w:t xml:space="preserve"> </w:t>
      </w:r>
      <w:proofErr w:type="gramStart"/>
      <w:r w:rsidRPr="000B612C">
        <w:rPr>
          <w:rFonts w:ascii="Times New Roman" w:eastAsia="Times New Roman" w:hAnsi="Times New Roman" w:cs="Times New Roman"/>
          <w:sz w:val="24"/>
          <w:szCs w:val="24"/>
        </w:rPr>
        <w:t>Ed. Henry Norman Hudson.</w:t>
      </w:r>
      <w:proofErr w:type="gramEnd"/>
      <w:r w:rsidRPr="000B612C">
        <w:rPr>
          <w:rFonts w:ascii="Times New Roman" w:eastAsia="Times New Roman" w:hAnsi="Times New Roman" w:cs="Times New Roman"/>
          <w:sz w:val="24"/>
          <w:szCs w:val="24"/>
        </w:rPr>
        <w:t xml:space="preserve"> New York: </w:t>
      </w:r>
      <w:proofErr w:type="spellStart"/>
      <w:r w:rsidRPr="000B612C">
        <w:rPr>
          <w:rFonts w:ascii="Times New Roman" w:eastAsia="Times New Roman" w:hAnsi="Times New Roman" w:cs="Times New Roman"/>
          <w:sz w:val="24"/>
          <w:szCs w:val="24"/>
        </w:rPr>
        <w:t>Ginn</w:t>
      </w:r>
      <w:proofErr w:type="spellEnd"/>
      <w:r w:rsidRPr="000B612C">
        <w:rPr>
          <w:rFonts w:ascii="Times New Roman" w:eastAsia="Times New Roman" w:hAnsi="Times New Roman" w:cs="Times New Roman"/>
          <w:sz w:val="24"/>
          <w:szCs w:val="24"/>
        </w:rPr>
        <w:t xml:space="preserve"> and Co., 1909. </w:t>
      </w:r>
      <w:proofErr w:type="gramStart"/>
      <w:r w:rsidRPr="000B612C">
        <w:rPr>
          <w:rFonts w:ascii="Times New Roman" w:eastAsia="Times New Roman" w:hAnsi="Times New Roman" w:cs="Times New Roman"/>
          <w:sz w:val="24"/>
          <w:szCs w:val="24"/>
          <w:u w:val="single"/>
        </w:rPr>
        <w:t>Shakespeare Online</w:t>
      </w:r>
      <w:r w:rsidRPr="000B612C">
        <w:rPr>
          <w:rFonts w:ascii="Times New Roman" w:eastAsia="Times New Roman" w:hAnsi="Times New Roman" w:cs="Times New Roman"/>
          <w:sz w:val="24"/>
          <w:szCs w:val="24"/>
        </w:rPr>
        <w:t>.</w:t>
      </w:r>
      <w:proofErr w:type="gramEnd"/>
      <w:r w:rsidRPr="000B612C">
        <w:rPr>
          <w:rFonts w:ascii="Times New Roman" w:eastAsia="Times New Roman" w:hAnsi="Times New Roman" w:cs="Times New Roman"/>
          <w:sz w:val="24"/>
          <w:szCs w:val="24"/>
        </w:rPr>
        <w:t xml:space="preserve"> 20 Aug. 2009. </w:t>
      </w:r>
    </w:p>
    <w:p w:rsidR="000B612C" w:rsidRDefault="000B612C" w:rsidP="000B612C"/>
    <w:sectPr w:rsidR="000B612C" w:rsidSect="00716A0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6D6F99"/>
    <w:multiLevelType w:val="hybridMultilevel"/>
    <w:tmpl w:val="24DEDE4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EA55FB8"/>
    <w:multiLevelType w:val="hybridMultilevel"/>
    <w:tmpl w:val="F52052E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0B612C"/>
    <w:rsid w:val="000B612C"/>
    <w:rsid w:val="000E6C7A"/>
    <w:rsid w:val="00716A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6A02"/>
  </w:style>
  <w:style w:type="paragraph" w:styleId="Heading3">
    <w:name w:val="heading 3"/>
    <w:basedOn w:val="Normal"/>
    <w:link w:val="Heading3Char"/>
    <w:uiPriority w:val="9"/>
    <w:qFormat/>
    <w:rsid w:val="000B612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B612C"/>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0B612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B612C"/>
    <w:rPr>
      <w:color w:val="0000FF"/>
      <w:u w:val="single"/>
    </w:rPr>
  </w:style>
  <w:style w:type="paragraph" w:styleId="ListParagraph">
    <w:name w:val="List Paragraph"/>
    <w:basedOn w:val="Normal"/>
    <w:uiPriority w:val="34"/>
    <w:qFormat/>
    <w:rsid w:val="000E6C7A"/>
    <w:pPr>
      <w:ind w:left="720"/>
      <w:contextualSpacing/>
    </w:pPr>
  </w:style>
</w:styles>
</file>

<file path=word/webSettings.xml><?xml version="1.0" encoding="utf-8"?>
<w:webSettings xmlns:r="http://schemas.openxmlformats.org/officeDocument/2006/relationships" xmlns:w="http://schemas.openxmlformats.org/wordprocessingml/2006/main">
  <w:divs>
    <w:div w:id="1112170641">
      <w:bodyDiv w:val="1"/>
      <w:marLeft w:val="0"/>
      <w:marRight w:val="0"/>
      <w:marTop w:val="0"/>
      <w:marBottom w:val="0"/>
      <w:divBdr>
        <w:top w:val="none" w:sz="0" w:space="0" w:color="auto"/>
        <w:left w:val="none" w:sz="0" w:space="0" w:color="auto"/>
        <w:bottom w:val="none" w:sz="0" w:space="0" w:color="auto"/>
        <w:right w:val="none" w:sz="0" w:space="0" w:color="auto"/>
      </w:divBdr>
      <w:divsChild>
        <w:div w:id="14006357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47097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7627398">
      <w:bodyDiv w:val="1"/>
      <w:marLeft w:val="0"/>
      <w:marRight w:val="0"/>
      <w:marTop w:val="0"/>
      <w:marBottom w:val="0"/>
      <w:divBdr>
        <w:top w:val="none" w:sz="0" w:space="0" w:color="auto"/>
        <w:left w:val="none" w:sz="0" w:space="0" w:color="auto"/>
        <w:bottom w:val="none" w:sz="0" w:space="0" w:color="auto"/>
        <w:right w:val="none" w:sz="0" w:space="0" w:color="auto"/>
      </w:divBdr>
      <w:divsChild>
        <w:div w:id="2791850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9846510">
      <w:bodyDiv w:val="1"/>
      <w:marLeft w:val="0"/>
      <w:marRight w:val="0"/>
      <w:marTop w:val="0"/>
      <w:marBottom w:val="0"/>
      <w:divBdr>
        <w:top w:val="none" w:sz="0" w:space="0" w:color="auto"/>
        <w:left w:val="none" w:sz="0" w:space="0" w:color="auto"/>
        <w:bottom w:val="none" w:sz="0" w:space="0" w:color="auto"/>
        <w:right w:val="none" w:sz="0" w:space="0" w:color="auto"/>
      </w:divBdr>
      <w:divsChild>
        <w:div w:id="1088230488">
          <w:blockQuote w:val="1"/>
          <w:marLeft w:val="720"/>
          <w:marRight w:val="720"/>
          <w:marTop w:val="100"/>
          <w:marBottom w:val="100"/>
          <w:divBdr>
            <w:top w:val="none" w:sz="0" w:space="0" w:color="auto"/>
            <w:left w:val="none" w:sz="0" w:space="0" w:color="auto"/>
            <w:bottom w:val="none" w:sz="0" w:space="0" w:color="auto"/>
            <w:right w:val="none" w:sz="0" w:space="0" w:color="auto"/>
          </w:divBdr>
        </w:div>
        <w:div w:id="296956299">
          <w:blockQuote w:val="1"/>
          <w:marLeft w:val="720"/>
          <w:marRight w:val="720"/>
          <w:marTop w:val="100"/>
          <w:marBottom w:val="100"/>
          <w:divBdr>
            <w:top w:val="none" w:sz="0" w:space="0" w:color="auto"/>
            <w:left w:val="none" w:sz="0" w:space="0" w:color="auto"/>
            <w:bottom w:val="none" w:sz="0" w:space="0" w:color="auto"/>
            <w:right w:val="none" w:sz="0" w:space="0" w:color="auto"/>
          </w:divBdr>
        </w:div>
        <w:div w:id="12212874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6</Pages>
  <Words>2550</Words>
  <Characters>14538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kleekeenan</dc:creator>
  <cp:lastModifiedBy>kleekeenan</cp:lastModifiedBy>
  <cp:revision>2</cp:revision>
  <dcterms:created xsi:type="dcterms:W3CDTF">2011-04-06T14:26:00Z</dcterms:created>
  <dcterms:modified xsi:type="dcterms:W3CDTF">2011-04-06T14:39:00Z</dcterms:modified>
</cp:coreProperties>
</file>