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F1" w:rsidRPr="004852BA" w:rsidRDefault="008F6CF1" w:rsidP="00542F3E">
      <w:pPr>
        <w:spacing w:before="100" w:beforeAutospacing="1" w:after="100" w:afterAutospacing="1" w:line="240" w:lineRule="auto"/>
        <w:rPr>
          <w:rFonts w:ascii="Arial Narrow" w:eastAsia="Times New Roman" w:hAnsi="Arial Narrow" w:cs="Times New Roman"/>
          <w:sz w:val="24"/>
          <w:szCs w:val="24"/>
        </w:rPr>
      </w:pPr>
    </w:p>
    <w:p w:rsidR="008F6CF1" w:rsidRPr="004852BA" w:rsidRDefault="006C6E05" w:rsidP="00542F3E">
      <w:pPr>
        <w:spacing w:before="100" w:beforeAutospacing="1" w:after="100" w:afterAutospacing="1" w:line="240" w:lineRule="auto"/>
        <w:jc w:val="center"/>
        <w:rPr>
          <w:rFonts w:ascii="Arial Narrow" w:eastAsia="Times New Roman" w:hAnsi="Arial Narrow" w:cs="Times New Roman"/>
          <w:b/>
          <w:sz w:val="28"/>
          <w:szCs w:val="24"/>
        </w:rPr>
      </w:pPr>
      <w:r w:rsidRPr="004852BA">
        <w:rPr>
          <w:rFonts w:ascii="Arial Narrow" w:eastAsia="Times New Roman" w:hAnsi="Arial Narrow" w:cs="Times New Roman"/>
          <w:b/>
          <w:sz w:val="28"/>
          <w:szCs w:val="24"/>
        </w:rPr>
        <w:t xml:space="preserve">LITERARY CRITICISM </w:t>
      </w:r>
      <w:r w:rsidR="009E1BE4" w:rsidRPr="004852BA">
        <w:rPr>
          <w:rFonts w:ascii="Arial Narrow" w:eastAsia="Times New Roman" w:hAnsi="Arial Narrow" w:cs="Times New Roman"/>
          <w:b/>
          <w:sz w:val="28"/>
          <w:szCs w:val="24"/>
        </w:rPr>
        <w:t>VOICETHREAD</w:t>
      </w:r>
    </w:p>
    <w:p w:rsidR="000E0F6A" w:rsidRPr="004852BA" w:rsidRDefault="000E0F6A" w:rsidP="000E0F6A">
      <w:pPr>
        <w:spacing w:before="100" w:beforeAutospacing="1" w:after="100" w:afterAutospacing="1" w:line="240" w:lineRule="auto"/>
        <w:ind w:left="72" w:hanging="72"/>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Pick one of the </w:t>
      </w:r>
      <w:r w:rsidR="008F6CF1" w:rsidRPr="004852BA">
        <w:rPr>
          <w:rFonts w:ascii="Arial Narrow" w:eastAsia="Times New Roman" w:hAnsi="Arial Narrow" w:cs="Times New Roman"/>
          <w:sz w:val="24"/>
          <w:szCs w:val="24"/>
        </w:rPr>
        <w:t xml:space="preserve">schools of </w:t>
      </w:r>
      <w:r w:rsidRPr="004852BA">
        <w:rPr>
          <w:rFonts w:ascii="Arial Narrow" w:eastAsia="Times New Roman" w:hAnsi="Arial Narrow" w:cs="Times New Roman"/>
          <w:sz w:val="24"/>
          <w:szCs w:val="24"/>
        </w:rPr>
        <w:t>literary theor</w:t>
      </w:r>
      <w:r w:rsidR="008F6CF1" w:rsidRPr="004852BA">
        <w:rPr>
          <w:rFonts w:ascii="Arial Narrow" w:eastAsia="Times New Roman" w:hAnsi="Arial Narrow" w:cs="Times New Roman"/>
          <w:sz w:val="24"/>
          <w:szCs w:val="24"/>
        </w:rPr>
        <w:t>y</w:t>
      </w:r>
      <w:r w:rsidRPr="004852BA">
        <w:rPr>
          <w:rFonts w:ascii="Arial Narrow" w:eastAsia="Times New Roman" w:hAnsi="Arial Narrow" w:cs="Times New Roman"/>
          <w:sz w:val="24"/>
          <w:szCs w:val="24"/>
        </w:rPr>
        <w:t xml:space="preserve"> summarized </w:t>
      </w:r>
      <w:r w:rsidR="00D710D2" w:rsidRPr="004852BA">
        <w:rPr>
          <w:rFonts w:ascii="Arial Narrow" w:eastAsia="Times New Roman" w:hAnsi="Arial Narrow" w:cs="Times New Roman"/>
          <w:sz w:val="24"/>
          <w:szCs w:val="24"/>
        </w:rPr>
        <w:t>in your literary criticism packet.</w:t>
      </w:r>
      <w:r w:rsidRPr="004852BA">
        <w:rPr>
          <w:rFonts w:ascii="Arial Narrow" w:eastAsia="Times New Roman" w:hAnsi="Arial Narrow" w:cs="Times New Roman"/>
          <w:sz w:val="24"/>
          <w:szCs w:val="24"/>
        </w:rPr>
        <w:t xml:space="preserve"> </w:t>
      </w:r>
    </w:p>
    <w:p w:rsidR="006C6E05" w:rsidRPr="004852BA" w:rsidRDefault="006C6E05" w:rsidP="006C6E05">
      <w:pPr>
        <w:widowControl w:val="0"/>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 xml:space="preserve">Your assignment is to apply - in a highly focused manner - one of the schools of criticism that you have read to </w:t>
      </w:r>
      <w:r w:rsidRPr="004852BA">
        <w:rPr>
          <w:rFonts w:ascii="Arial Narrow" w:hAnsi="Arial Narrow" w:cs="ArialNarrow"/>
          <w:i/>
          <w:sz w:val="24"/>
          <w:szCs w:val="24"/>
        </w:rPr>
        <w:t>Heart of Darkness</w:t>
      </w:r>
      <w:r w:rsidRPr="004852BA">
        <w:rPr>
          <w:rFonts w:ascii="Arial Narrow" w:hAnsi="Arial Narrow" w:cs="ArialNarrow"/>
          <w:sz w:val="24"/>
          <w:szCs w:val="24"/>
        </w:rPr>
        <w:t xml:space="preserve">. </w:t>
      </w:r>
    </w:p>
    <w:p w:rsidR="00DC0473" w:rsidRPr="004852BA" w:rsidRDefault="006C6E05" w:rsidP="00AC1CAA">
      <w:pPr>
        <w:spacing w:before="100" w:beforeAutospacing="1" w:after="100" w:afterAutospacing="1" w:line="240" w:lineRule="auto"/>
        <w:ind w:left="72" w:hanging="72"/>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Instead of writing an essay you will create a </w:t>
      </w:r>
      <w:r w:rsidR="009E1BE4" w:rsidRPr="004852BA">
        <w:rPr>
          <w:rFonts w:ascii="Arial Narrow" w:eastAsia="Times New Roman" w:hAnsi="Arial Narrow" w:cs="Times New Roman"/>
          <w:sz w:val="24"/>
          <w:szCs w:val="24"/>
        </w:rPr>
        <w:t>20-25</w:t>
      </w:r>
      <w:r w:rsidRPr="004852BA">
        <w:rPr>
          <w:rFonts w:ascii="Arial Narrow" w:eastAsia="Times New Roman" w:hAnsi="Arial Narrow" w:cs="Times New Roman"/>
          <w:sz w:val="24"/>
          <w:szCs w:val="24"/>
        </w:rPr>
        <w:t xml:space="preserve"> slide PowerPoint</w:t>
      </w:r>
      <w:r w:rsidR="009E1BE4" w:rsidRPr="004852BA">
        <w:rPr>
          <w:rFonts w:ascii="Arial Narrow" w:eastAsia="Times New Roman" w:hAnsi="Arial Narrow" w:cs="Times New Roman"/>
          <w:sz w:val="24"/>
          <w:szCs w:val="24"/>
        </w:rPr>
        <w:t xml:space="preserve"> that will later be uploaded onto a web-based program called </w:t>
      </w:r>
      <w:proofErr w:type="spellStart"/>
      <w:r w:rsidR="009E1BE4" w:rsidRPr="004852BA">
        <w:rPr>
          <w:rFonts w:ascii="Arial Narrow" w:eastAsia="Times New Roman" w:hAnsi="Arial Narrow" w:cs="Times New Roman"/>
          <w:sz w:val="24"/>
          <w:szCs w:val="24"/>
        </w:rPr>
        <w:t>VoiceThread</w:t>
      </w:r>
      <w:proofErr w:type="spellEnd"/>
      <w:r w:rsidRPr="004852BA">
        <w:rPr>
          <w:rFonts w:ascii="Arial Narrow" w:eastAsia="Times New Roman" w:hAnsi="Arial Narrow" w:cs="Times New Roman"/>
          <w:sz w:val="24"/>
          <w:szCs w:val="24"/>
        </w:rPr>
        <w:t>.  Your PowerPoint needs to provide</w:t>
      </w:r>
      <w:r w:rsidR="000E0F6A" w:rsidRPr="004852BA">
        <w:rPr>
          <w:rFonts w:ascii="Arial Narrow" w:eastAsia="Times New Roman" w:hAnsi="Arial Narrow" w:cs="Times New Roman"/>
          <w:sz w:val="24"/>
          <w:szCs w:val="24"/>
        </w:rPr>
        <w:t xml:space="preserve"> a critical analysis of </w:t>
      </w:r>
      <w:r w:rsidR="000E0F6A" w:rsidRPr="004852BA">
        <w:rPr>
          <w:rFonts w:ascii="Arial Narrow" w:eastAsia="Times New Roman" w:hAnsi="Arial Narrow" w:cs="Times New Roman"/>
          <w:i/>
          <w:sz w:val="24"/>
          <w:szCs w:val="24"/>
        </w:rPr>
        <w:t xml:space="preserve">Heart of Darkness, using </w:t>
      </w:r>
      <w:r w:rsidR="000E0F6A" w:rsidRPr="004852BA">
        <w:rPr>
          <w:rFonts w:ascii="Arial Narrow" w:eastAsia="Times New Roman" w:hAnsi="Arial Narrow" w:cs="Times New Roman"/>
          <w:sz w:val="24"/>
          <w:szCs w:val="24"/>
        </w:rPr>
        <w:t>one of the</w:t>
      </w:r>
      <w:r w:rsidR="00672FB0">
        <w:rPr>
          <w:rFonts w:ascii="Arial Narrow" w:eastAsia="Times New Roman" w:hAnsi="Arial Narrow" w:cs="Times New Roman"/>
          <w:sz w:val="24"/>
          <w:szCs w:val="24"/>
        </w:rPr>
        <w:t xml:space="preserve"> schools of literary theory described in this packet</w:t>
      </w:r>
      <w:r w:rsidR="000E0F6A" w:rsidRPr="004852BA">
        <w:rPr>
          <w:rFonts w:ascii="Arial Narrow" w:eastAsia="Times New Roman" w:hAnsi="Arial Narrow" w:cs="Times New Roman"/>
          <w:sz w:val="24"/>
          <w:szCs w:val="24"/>
        </w:rPr>
        <w:t>.</w:t>
      </w:r>
      <w:r w:rsidR="009E1BE4" w:rsidRPr="004852BA">
        <w:rPr>
          <w:rFonts w:ascii="Arial Narrow" w:eastAsia="Times New Roman" w:hAnsi="Arial Narrow" w:cs="Times New Roman"/>
          <w:sz w:val="24"/>
          <w:szCs w:val="24"/>
        </w:rPr>
        <w:t xml:space="preserve">  </w:t>
      </w:r>
      <w:r w:rsidR="00672FB0">
        <w:rPr>
          <w:rFonts w:ascii="Arial Narrow" w:eastAsia="Times New Roman" w:hAnsi="Arial Narrow" w:cs="Times New Roman"/>
          <w:sz w:val="24"/>
          <w:szCs w:val="24"/>
        </w:rPr>
        <w:t xml:space="preserve">Your PowerPoint will then be uploaded to </w:t>
      </w:r>
      <w:proofErr w:type="spellStart"/>
      <w:r w:rsidR="00672FB0">
        <w:rPr>
          <w:rFonts w:ascii="Arial Narrow" w:eastAsia="Times New Roman" w:hAnsi="Arial Narrow" w:cs="Times New Roman"/>
          <w:sz w:val="24"/>
          <w:szCs w:val="24"/>
        </w:rPr>
        <w:t>VoiceThread</w:t>
      </w:r>
      <w:proofErr w:type="spellEnd"/>
      <w:r w:rsidR="009E1BE4" w:rsidRPr="004852BA">
        <w:rPr>
          <w:rFonts w:ascii="Arial Narrow" w:eastAsia="Times New Roman" w:hAnsi="Arial Narrow" w:cs="Times New Roman"/>
          <w:sz w:val="24"/>
          <w:szCs w:val="24"/>
        </w:rPr>
        <w:t xml:space="preserve"> so that other students can comment and reflect on the work that your group has done in a lasting way.</w:t>
      </w:r>
    </w:p>
    <w:p w:rsidR="008F6CF1" w:rsidRDefault="006C6E05" w:rsidP="00D710D2">
      <w:pPr>
        <w:widowControl w:val="0"/>
        <w:autoSpaceDE w:val="0"/>
        <w:autoSpaceDN w:val="0"/>
        <w:adjustRightInd w:val="0"/>
        <w:spacing w:after="0" w:line="240" w:lineRule="auto"/>
        <w:rPr>
          <w:rFonts w:ascii="Arial Narrow" w:hAnsi="Arial Narrow" w:cs="ArialNarrow"/>
          <w:b/>
          <w:sz w:val="24"/>
          <w:szCs w:val="24"/>
        </w:rPr>
      </w:pPr>
      <w:r w:rsidRPr="004852BA">
        <w:rPr>
          <w:rFonts w:ascii="Arial Narrow" w:hAnsi="Arial Narrow" w:cs="ArialNarrow"/>
          <w:b/>
          <w:sz w:val="24"/>
          <w:szCs w:val="24"/>
        </w:rPr>
        <w:t>Steps</w:t>
      </w:r>
      <w:r w:rsidR="008F6CF1" w:rsidRPr="004852BA">
        <w:rPr>
          <w:rFonts w:ascii="Arial Narrow" w:hAnsi="Arial Narrow" w:cs="ArialNarrow"/>
          <w:b/>
          <w:sz w:val="24"/>
          <w:szCs w:val="24"/>
        </w:rPr>
        <w:t>:</w:t>
      </w:r>
    </w:p>
    <w:p w:rsidR="00542F3E" w:rsidRPr="004852BA" w:rsidRDefault="00542F3E" w:rsidP="00D710D2">
      <w:pPr>
        <w:widowControl w:val="0"/>
        <w:autoSpaceDE w:val="0"/>
        <w:autoSpaceDN w:val="0"/>
        <w:adjustRightInd w:val="0"/>
        <w:spacing w:after="0" w:line="240" w:lineRule="auto"/>
        <w:rPr>
          <w:rFonts w:ascii="Arial Narrow" w:hAnsi="Arial Narrow" w:cs="ArialNarrow"/>
          <w:b/>
          <w:sz w:val="24"/>
          <w:szCs w:val="24"/>
        </w:rPr>
      </w:pPr>
    </w:p>
    <w:p w:rsidR="008F6CF1" w:rsidRPr="004852BA" w:rsidRDefault="008F6CF1" w:rsidP="000E4DCA">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 xml:space="preserve">Read the </w:t>
      </w:r>
      <w:r w:rsidR="000E4DCA" w:rsidRPr="004852BA">
        <w:rPr>
          <w:rFonts w:ascii="Arial Narrow" w:hAnsi="Arial Narrow" w:cs="ArialNarrow"/>
          <w:sz w:val="24"/>
          <w:szCs w:val="24"/>
        </w:rPr>
        <w:t>description</w:t>
      </w:r>
      <w:r w:rsidRPr="004852BA">
        <w:rPr>
          <w:rFonts w:ascii="Arial Narrow" w:hAnsi="Arial Narrow" w:cs="ArialNarrow"/>
          <w:sz w:val="24"/>
          <w:szCs w:val="24"/>
        </w:rPr>
        <w:t xml:space="preserve"> of your school of literary theory.  You may have to read it a couple of times to understand it.  Underline/annotate/take notes on the most important philosophical points of the theory.  These will need to be included in your PowerPoint.  (Writing should be original or directly quoted.  Documentation is required.)</w:t>
      </w:r>
    </w:p>
    <w:p w:rsidR="009E1BE4" w:rsidRPr="004852BA" w:rsidRDefault="009E1BE4" w:rsidP="000E4DCA">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Complete additional research –</w:t>
      </w:r>
      <w:r w:rsidR="00193079">
        <w:rPr>
          <w:rFonts w:ascii="Arial Narrow" w:hAnsi="Arial Narrow" w:cs="ArialNarrow"/>
          <w:sz w:val="24"/>
          <w:szCs w:val="24"/>
        </w:rPr>
        <w:t xml:space="preserve"> using</w:t>
      </w:r>
      <w:r w:rsidRPr="004852BA">
        <w:rPr>
          <w:rFonts w:ascii="Arial Narrow" w:hAnsi="Arial Narrow" w:cs="ArialNarrow"/>
          <w:sz w:val="24"/>
          <w:szCs w:val="24"/>
        </w:rPr>
        <w:t xml:space="preserve"> at least two other sources – </w:t>
      </w:r>
      <w:r w:rsidR="00F359AA">
        <w:rPr>
          <w:rFonts w:ascii="Arial Narrow" w:hAnsi="Arial Narrow" w:cs="ArialNarrow"/>
          <w:sz w:val="24"/>
          <w:szCs w:val="24"/>
        </w:rPr>
        <w:t xml:space="preserve">that </w:t>
      </w:r>
      <w:r w:rsidRPr="004852BA">
        <w:rPr>
          <w:rFonts w:ascii="Arial Narrow" w:hAnsi="Arial Narrow" w:cs="ArialNarrow"/>
          <w:sz w:val="24"/>
          <w:szCs w:val="24"/>
        </w:rPr>
        <w:t>informs your understanding of literary theory.</w:t>
      </w:r>
    </w:p>
    <w:p w:rsidR="006C6E05" w:rsidRPr="004852BA" w:rsidRDefault="000E4DCA"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 xml:space="preserve">Read the questions under every description.  You will need to focus on </w:t>
      </w:r>
      <w:r w:rsidR="009E1BE4" w:rsidRPr="004852BA">
        <w:rPr>
          <w:rFonts w:ascii="Arial Narrow" w:hAnsi="Arial Narrow" w:cs="ArialNarrow"/>
          <w:sz w:val="24"/>
          <w:szCs w:val="24"/>
        </w:rPr>
        <w:t>five to six</w:t>
      </w:r>
      <w:r w:rsidRPr="004852BA">
        <w:rPr>
          <w:rFonts w:ascii="Arial Narrow" w:hAnsi="Arial Narrow" w:cs="ArialNarrow"/>
          <w:sz w:val="24"/>
          <w:szCs w:val="24"/>
        </w:rPr>
        <w:t xml:space="preserve"> of the questions and come up with one question of your own</w:t>
      </w:r>
      <w:r w:rsidR="006C6E05" w:rsidRPr="004852BA">
        <w:rPr>
          <w:rFonts w:ascii="Arial Narrow" w:hAnsi="Arial Narrow" w:cs="ArialNarrow"/>
          <w:sz w:val="24"/>
          <w:szCs w:val="24"/>
        </w:rPr>
        <w:t xml:space="preserve"> to answer</w:t>
      </w:r>
      <w:r w:rsidRPr="004852BA">
        <w:rPr>
          <w:rFonts w:ascii="Arial Narrow" w:hAnsi="Arial Narrow" w:cs="ArialNarrow"/>
          <w:sz w:val="24"/>
          <w:szCs w:val="24"/>
        </w:rPr>
        <w:t xml:space="preserve">.    </w:t>
      </w:r>
    </w:p>
    <w:p w:rsidR="00542F3E" w:rsidRDefault="00542F3E" w:rsidP="006C6E05">
      <w:pPr>
        <w:widowControl w:val="0"/>
        <w:autoSpaceDE w:val="0"/>
        <w:autoSpaceDN w:val="0"/>
        <w:adjustRightInd w:val="0"/>
        <w:spacing w:after="0" w:line="240" w:lineRule="auto"/>
        <w:rPr>
          <w:rFonts w:ascii="Arial Narrow" w:hAnsi="Arial Narrow" w:cs="ArialNarrow"/>
          <w:b/>
          <w:sz w:val="24"/>
          <w:szCs w:val="24"/>
        </w:rPr>
      </w:pPr>
    </w:p>
    <w:p w:rsidR="000E4DCA" w:rsidRDefault="006C6E05" w:rsidP="006C6E05">
      <w:pPr>
        <w:widowControl w:val="0"/>
        <w:autoSpaceDE w:val="0"/>
        <w:autoSpaceDN w:val="0"/>
        <w:adjustRightInd w:val="0"/>
        <w:spacing w:after="0" w:line="240" w:lineRule="auto"/>
        <w:rPr>
          <w:rFonts w:ascii="Arial Narrow" w:hAnsi="Arial Narrow" w:cs="ArialNarrow"/>
          <w:b/>
          <w:sz w:val="24"/>
          <w:szCs w:val="24"/>
        </w:rPr>
      </w:pPr>
      <w:r w:rsidRPr="004852BA">
        <w:rPr>
          <w:rFonts w:ascii="Arial Narrow" w:hAnsi="Arial Narrow" w:cs="ArialNarrow"/>
          <w:b/>
          <w:sz w:val="24"/>
          <w:szCs w:val="24"/>
        </w:rPr>
        <w:t xml:space="preserve">Requirements:  </w:t>
      </w:r>
    </w:p>
    <w:p w:rsidR="00542F3E" w:rsidRPr="004852BA" w:rsidRDefault="00542F3E" w:rsidP="006C6E05">
      <w:pPr>
        <w:widowControl w:val="0"/>
        <w:autoSpaceDE w:val="0"/>
        <w:autoSpaceDN w:val="0"/>
        <w:adjustRightInd w:val="0"/>
        <w:spacing w:after="0" w:line="240" w:lineRule="auto"/>
        <w:rPr>
          <w:rFonts w:ascii="Arial Narrow" w:hAnsi="Arial Narrow" w:cs="ArialNarrow"/>
          <w:b/>
          <w:sz w:val="24"/>
          <w:szCs w:val="24"/>
        </w:rPr>
      </w:pPr>
    </w:p>
    <w:p w:rsidR="006C6E05" w:rsidRPr="004852BA" w:rsidRDefault="006C6E05"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Cover Slide</w:t>
      </w:r>
    </w:p>
    <w:p w:rsidR="006C6E05" w:rsidRPr="004852BA" w:rsidRDefault="006C6E05"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 xml:space="preserve"> One slide on your PowerPoint should generally discuss how</w:t>
      </w:r>
      <w:r w:rsidR="000E4DCA" w:rsidRPr="004852BA">
        <w:rPr>
          <w:rFonts w:ascii="Arial Narrow" w:hAnsi="Arial Narrow" w:cs="ArialNarrow"/>
          <w:sz w:val="24"/>
          <w:szCs w:val="24"/>
        </w:rPr>
        <w:t xml:space="preserve"> the whole text could be seen through the lens of your school of criticism.</w:t>
      </w:r>
    </w:p>
    <w:p w:rsidR="000E4DCA" w:rsidRPr="004852BA" w:rsidRDefault="006C6E05"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 xml:space="preserve">Multiple slides:  Answering the </w:t>
      </w:r>
      <w:r w:rsidR="009E1BE4" w:rsidRPr="004852BA">
        <w:rPr>
          <w:rFonts w:ascii="Arial Narrow" w:hAnsi="Arial Narrow" w:cs="ArialNarrow"/>
          <w:sz w:val="24"/>
          <w:szCs w:val="24"/>
        </w:rPr>
        <w:t>5</w:t>
      </w:r>
      <w:r w:rsidRPr="004852BA">
        <w:rPr>
          <w:rFonts w:ascii="Arial Narrow" w:hAnsi="Arial Narrow" w:cs="ArialNarrow"/>
          <w:sz w:val="24"/>
          <w:szCs w:val="24"/>
        </w:rPr>
        <w:t>+ questions chosen above.</w:t>
      </w:r>
    </w:p>
    <w:p w:rsidR="000E4DCA" w:rsidRPr="004852BA" w:rsidRDefault="006C6E05"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 xml:space="preserve">Multiple slides:  </w:t>
      </w:r>
      <w:r w:rsidR="000E4DCA" w:rsidRPr="004852BA">
        <w:rPr>
          <w:rFonts w:ascii="Arial Narrow" w:hAnsi="Arial Narrow" w:cs="ArialNarrow"/>
          <w:sz w:val="24"/>
          <w:szCs w:val="24"/>
        </w:rPr>
        <w:t>Then…pick one passage to analyze through a feminist/formalist/post-colonial/etc. lens.</w:t>
      </w:r>
    </w:p>
    <w:p w:rsidR="006C6E05" w:rsidRPr="004852BA" w:rsidRDefault="006C6E05"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2</w:t>
      </w:r>
      <w:r w:rsidRPr="004852BA">
        <w:rPr>
          <w:rFonts w:ascii="Arial Narrow" w:hAnsi="Arial Narrow" w:cs="ArialNarrow"/>
          <w:sz w:val="24"/>
          <w:szCs w:val="24"/>
          <w:vertAlign w:val="superscript"/>
        </w:rPr>
        <w:t>nd</w:t>
      </w:r>
      <w:r w:rsidRPr="004852BA">
        <w:rPr>
          <w:rFonts w:ascii="Arial Narrow" w:hAnsi="Arial Narrow" w:cs="ArialNarrow"/>
          <w:sz w:val="24"/>
          <w:szCs w:val="24"/>
        </w:rPr>
        <w:t xml:space="preserve"> to last slide:  You will need to argue how the school of theory provides a useful and rich lens through which to examine the text.</w:t>
      </w:r>
    </w:p>
    <w:p w:rsidR="006C6E05" w:rsidRDefault="006C6E05"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hAnsi="Arial Narrow" w:cs="ArialNarrow"/>
          <w:sz w:val="24"/>
          <w:szCs w:val="24"/>
        </w:rPr>
        <w:t>Last slide: Works Cited</w:t>
      </w:r>
    </w:p>
    <w:p w:rsidR="00672FB0" w:rsidRPr="004852BA" w:rsidRDefault="00672FB0" w:rsidP="006C6E05">
      <w:pPr>
        <w:pStyle w:val="ListParagraph"/>
        <w:widowControl w:val="0"/>
        <w:numPr>
          <w:ilvl w:val="0"/>
          <w:numId w:val="15"/>
        </w:numPr>
        <w:autoSpaceDE w:val="0"/>
        <w:autoSpaceDN w:val="0"/>
        <w:adjustRightInd w:val="0"/>
        <w:spacing w:after="0" w:line="240" w:lineRule="auto"/>
        <w:rPr>
          <w:rFonts w:ascii="Arial Narrow" w:hAnsi="Arial Narrow" w:cs="ArialNarrow"/>
          <w:sz w:val="24"/>
          <w:szCs w:val="24"/>
        </w:rPr>
      </w:pPr>
      <w:r w:rsidRPr="004852BA">
        <w:rPr>
          <w:rFonts w:ascii="Arial Narrow" w:eastAsia="Times New Roman" w:hAnsi="Arial Narrow" w:cs="Times New Roman"/>
          <w:sz w:val="24"/>
          <w:szCs w:val="24"/>
        </w:rPr>
        <w:t xml:space="preserve">This PowerPoint should follow MLA format and citation.  </w:t>
      </w:r>
    </w:p>
    <w:p w:rsidR="006C6E05" w:rsidRPr="004852BA" w:rsidRDefault="006C6E05" w:rsidP="006C6E05">
      <w:pPr>
        <w:widowControl w:val="0"/>
        <w:autoSpaceDE w:val="0"/>
        <w:autoSpaceDN w:val="0"/>
        <w:adjustRightInd w:val="0"/>
        <w:spacing w:after="0" w:line="240" w:lineRule="auto"/>
        <w:rPr>
          <w:rFonts w:ascii="Arial Narrow" w:hAnsi="Arial Narrow" w:cs="ArialNarrow"/>
          <w:sz w:val="24"/>
          <w:szCs w:val="24"/>
        </w:rPr>
      </w:pPr>
    </w:p>
    <w:p w:rsidR="006C6E05" w:rsidRDefault="006C6E05" w:rsidP="006C6E05">
      <w:pPr>
        <w:widowControl w:val="0"/>
        <w:autoSpaceDE w:val="0"/>
        <w:autoSpaceDN w:val="0"/>
        <w:adjustRightInd w:val="0"/>
        <w:spacing w:after="0" w:line="240" w:lineRule="auto"/>
        <w:jc w:val="center"/>
        <w:rPr>
          <w:rFonts w:ascii="Arial Narrow" w:hAnsi="Arial Narrow" w:cs="ArialNarrow"/>
          <w:b/>
          <w:sz w:val="24"/>
          <w:szCs w:val="24"/>
          <w:vertAlign w:val="superscript"/>
        </w:rPr>
      </w:pPr>
      <w:r w:rsidRPr="004852BA">
        <w:rPr>
          <w:rFonts w:ascii="Arial Narrow" w:hAnsi="Arial Narrow" w:cs="ArialNarrow"/>
          <w:b/>
          <w:sz w:val="24"/>
          <w:szCs w:val="24"/>
        </w:rPr>
        <w:t xml:space="preserve">You will have </w:t>
      </w:r>
      <w:r w:rsidR="009E1BE4" w:rsidRPr="004852BA">
        <w:rPr>
          <w:rFonts w:ascii="Arial Narrow" w:hAnsi="Arial Narrow" w:cs="ArialNarrow"/>
          <w:b/>
          <w:sz w:val="24"/>
          <w:szCs w:val="24"/>
        </w:rPr>
        <w:t>two class periods – Tuesday, March 15</w:t>
      </w:r>
      <w:r w:rsidR="009E1BE4" w:rsidRPr="004852BA">
        <w:rPr>
          <w:rFonts w:ascii="Arial Narrow" w:hAnsi="Arial Narrow" w:cs="ArialNarrow"/>
          <w:b/>
          <w:sz w:val="24"/>
          <w:szCs w:val="24"/>
          <w:vertAlign w:val="superscript"/>
        </w:rPr>
        <w:t>th</w:t>
      </w:r>
      <w:r w:rsidR="009E1BE4" w:rsidRPr="004852BA">
        <w:rPr>
          <w:rFonts w:ascii="Arial Narrow" w:hAnsi="Arial Narrow" w:cs="ArialNarrow"/>
          <w:b/>
          <w:sz w:val="24"/>
          <w:szCs w:val="24"/>
        </w:rPr>
        <w:t xml:space="preserve"> and Wednesday, March 16</w:t>
      </w:r>
      <w:r w:rsidR="009E1BE4" w:rsidRPr="004852BA">
        <w:rPr>
          <w:rFonts w:ascii="Arial Narrow" w:hAnsi="Arial Narrow" w:cs="ArialNarrow"/>
          <w:b/>
          <w:sz w:val="24"/>
          <w:szCs w:val="24"/>
          <w:vertAlign w:val="superscript"/>
        </w:rPr>
        <w:t>th</w:t>
      </w:r>
      <w:r w:rsidR="009E1BE4" w:rsidRPr="004852BA">
        <w:rPr>
          <w:rFonts w:ascii="Arial Narrow" w:hAnsi="Arial Narrow" w:cs="ArialNarrow"/>
          <w:b/>
          <w:sz w:val="24"/>
          <w:szCs w:val="24"/>
        </w:rPr>
        <w:t xml:space="preserve"> - </w:t>
      </w:r>
      <w:r w:rsidRPr="004852BA">
        <w:rPr>
          <w:rFonts w:ascii="Arial Narrow" w:hAnsi="Arial Narrow" w:cs="ArialNarrow"/>
          <w:b/>
          <w:sz w:val="24"/>
          <w:szCs w:val="24"/>
        </w:rPr>
        <w:t xml:space="preserve">to work on this in class.  </w:t>
      </w:r>
      <w:proofErr w:type="spellStart"/>
      <w:r w:rsidR="009E1BE4" w:rsidRPr="004852BA">
        <w:rPr>
          <w:rFonts w:ascii="Arial Narrow" w:hAnsi="Arial Narrow" w:cs="ArialNarrow"/>
          <w:b/>
          <w:sz w:val="24"/>
          <w:szCs w:val="24"/>
        </w:rPr>
        <w:t>VoiceThreads</w:t>
      </w:r>
      <w:proofErr w:type="spellEnd"/>
      <w:r w:rsidR="009E1BE4" w:rsidRPr="004852BA">
        <w:rPr>
          <w:rFonts w:ascii="Arial Narrow" w:hAnsi="Arial Narrow" w:cs="ArialNarrow"/>
          <w:b/>
          <w:sz w:val="24"/>
          <w:szCs w:val="24"/>
        </w:rPr>
        <w:t xml:space="preserve"> will be due on Friday, March 18</w:t>
      </w:r>
      <w:r w:rsidR="009E1BE4" w:rsidRPr="004852BA">
        <w:rPr>
          <w:rFonts w:ascii="Arial Narrow" w:hAnsi="Arial Narrow" w:cs="ArialNarrow"/>
          <w:b/>
          <w:sz w:val="24"/>
          <w:szCs w:val="24"/>
          <w:vertAlign w:val="superscript"/>
        </w:rPr>
        <w:t>th</w:t>
      </w:r>
    </w:p>
    <w:p w:rsidR="00B94B3C" w:rsidRDefault="00B94B3C" w:rsidP="006C6E05">
      <w:pPr>
        <w:widowControl w:val="0"/>
        <w:autoSpaceDE w:val="0"/>
        <w:autoSpaceDN w:val="0"/>
        <w:adjustRightInd w:val="0"/>
        <w:spacing w:after="0" w:line="240" w:lineRule="auto"/>
        <w:jc w:val="center"/>
        <w:rPr>
          <w:rFonts w:ascii="Arial Narrow" w:hAnsi="Arial Narrow" w:cs="ArialNarrow"/>
          <w:b/>
          <w:sz w:val="24"/>
          <w:szCs w:val="24"/>
          <w:vertAlign w:val="superscript"/>
        </w:rPr>
      </w:pPr>
    </w:p>
    <w:p w:rsidR="00B94B3C" w:rsidRDefault="00B94B3C" w:rsidP="006C6E05">
      <w:pPr>
        <w:widowControl w:val="0"/>
        <w:autoSpaceDE w:val="0"/>
        <w:autoSpaceDN w:val="0"/>
        <w:adjustRightInd w:val="0"/>
        <w:spacing w:after="0" w:line="240" w:lineRule="auto"/>
        <w:jc w:val="center"/>
        <w:rPr>
          <w:rFonts w:ascii="Arial Narrow" w:hAnsi="Arial Narrow" w:cs="ArialNarrow"/>
          <w:b/>
          <w:sz w:val="28"/>
          <w:szCs w:val="28"/>
        </w:rPr>
      </w:pPr>
      <w:r w:rsidRPr="00B94B3C">
        <w:rPr>
          <w:rFonts w:ascii="Arial Narrow" w:hAnsi="Arial Narrow" w:cs="ArialNarrow"/>
          <w:b/>
          <w:sz w:val="28"/>
          <w:szCs w:val="28"/>
        </w:rPr>
        <w:t>EVALUATION RUBRIC</w:t>
      </w:r>
    </w:p>
    <w:p w:rsidR="00B94B3C" w:rsidRDefault="00B94B3C" w:rsidP="006C6E05">
      <w:pPr>
        <w:widowControl w:val="0"/>
        <w:autoSpaceDE w:val="0"/>
        <w:autoSpaceDN w:val="0"/>
        <w:adjustRightInd w:val="0"/>
        <w:spacing w:after="0" w:line="240" w:lineRule="auto"/>
        <w:jc w:val="center"/>
        <w:rPr>
          <w:rFonts w:ascii="Arial Narrow" w:hAnsi="Arial Narrow" w:cs="ArialNarrow"/>
          <w:b/>
          <w:sz w:val="28"/>
          <w:szCs w:val="28"/>
        </w:rPr>
      </w:pPr>
    </w:p>
    <w:p w:rsidR="00B94B3C" w:rsidRPr="00B94B3C" w:rsidRDefault="00B94B3C" w:rsidP="006C6E05">
      <w:pPr>
        <w:widowControl w:val="0"/>
        <w:autoSpaceDE w:val="0"/>
        <w:autoSpaceDN w:val="0"/>
        <w:adjustRightInd w:val="0"/>
        <w:spacing w:after="0" w:line="240" w:lineRule="auto"/>
        <w:jc w:val="center"/>
        <w:rPr>
          <w:rFonts w:ascii="Arial Narrow" w:hAnsi="Arial Narrow" w:cs="ArialNarrow"/>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286"/>
        <w:gridCol w:w="3108"/>
        <w:gridCol w:w="3182"/>
      </w:tblGrid>
      <w:tr w:rsidR="00B94B3C" w:rsidRPr="00B94B3C" w:rsidTr="005C3567">
        <w:tc>
          <w:tcPr>
            <w:tcW w:w="6768" w:type="dxa"/>
            <w:gridSpan w:val="2"/>
          </w:tcPr>
          <w:p w:rsidR="00B94B3C" w:rsidRPr="00B94B3C" w:rsidRDefault="00B94B3C" w:rsidP="005C3567">
            <w:pPr>
              <w:spacing w:after="0"/>
              <w:rPr>
                <w:b/>
                <w:sz w:val="24"/>
                <w:szCs w:val="24"/>
              </w:rPr>
            </w:pPr>
            <w:r w:rsidRPr="00B94B3C">
              <w:rPr>
                <w:b/>
                <w:sz w:val="24"/>
                <w:szCs w:val="24"/>
              </w:rPr>
              <w:t>LITERARY CRITICISM POWERPOINT</w:t>
            </w:r>
          </w:p>
        </w:tc>
        <w:tc>
          <w:tcPr>
            <w:tcW w:w="3384" w:type="dxa"/>
          </w:tcPr>
          <w:p w:rsidR="00B94B3C" w:rsidRPr="00B94B3C" w:rsidRDefault="00B94B3C" w:rsidP="005C3567">
            <w:pPr>
              <w:spacing w:after="0"/>
              <w:rPr>
                <w:b/>
                <w:sz w:val="24"/>
                <w:szCs w:val="24"/>
              </w:rPr>
            </w:pPr>
            <w:r w:rsidRPr="00B94B3C">
              <w:rPr>
                <w:b/>
                <w:sz w:val="24"/>
                <w:szCs w:val="24"/>
              </w:rPr>
              <w:t>NAME:</w:t>
            </w:r>
          </w:p>
        </w:tc>
      </w:tr>
      <w:tr w:rsidR="00B94B3C" w:rsidRPr="00B94B3C" w:rsidTr="005C3567">
        <w:tc>
          <w:tcPr>
            <w:tcW w:w="3384" w:type="dxa"/>
          </w:tcPr>
          <w:p w:rsidR="00B94B3C" w:rsidRPr="00B94B3C" w:rsidRDefault="00B94B3C" w:rsidP="005C3567">
            <w:pPr>
              <w:spacing w:after="0"/>
              <w:rPr>
                <w:sz w:val="24"/>
                <w:szCs w:val="24"/>
              </w:rPr>
            </w:pPr>
            <w:r w:rsidRPr="00B94B3C">
              <w:rPr>
                <w:rFonts w:ascii="Arial Narrow" w:hAnsi="Arial Narrow" w:cs="ArialNarrow"/>
                <w:sz w:val="24"/>
                <w:szCs w:val="24"/>
              </w:rPr>
              <w:t xml:space="preserve">School of criticism is accurately described.  </w:t>
            </w:r>
            <w:proofErr w:type="gramStart"/>
            <w:r w:rsidRPr="00B94B3C">
              <w:rPr>
                <w:rFonts w:ascii="Arial Narrow" w:hAnsi="Arial Narrow" w:cs="ArialNarrow"/>
                <w:sz w:val="24"/>
                <w:szCs w:val="24"/>
              </w:rPr>
              <w:t>Students understanding of the literary theory is</w:t>
            </w:r>
            <w:proofErr w:type="gramEnd"/>
            <w:r w:rsidRPr="00B94B3C">
              <w:rPr>
                <w:rFonts w:ascii="Arial Narrow" w:hAnsi="Arial Narrow" w:cs="ArialNarrow"/>
                <w:sz w:val="24"/>
                <w:szCs w:val="24"/>
              </w:rPr>
              <w:t xml:space="preserve"> clear.</w:t>
            </w:r>
          </w:p>
        </w:tc>
        <w:tc>
          <w:tcPr>
            <w:tcW w:w="6768" w:type="dxa"/>
            <w:gridSpan w:val="2"/>
          </w:tcPr>
          <w:p w:rsidR="00B94B3C" w:rsidRPr="00B94B3C" w:rsidRDefault="00B94B3C" w:rsidP="005C3567">
            <w:pPr>
              <w:spacing w:after="0"/>
              <w:rPr>
                <w:sz w:val="24"/>
                <w:szCs w:val="24"/>
              </w:rPr>
            </w:pPr>
            <w:r w:rsidRPr="00B94B3C">
              <w:rPr>
                <w:sz w:val="24"/>
                <w:szCs w:val="24"/>
              </w:rPr>
              <w:t>/</w:t>
            </w:r>
            <w:r>
              <w:rPr>
                <w:sz w:val="24"/>
                <w:szCs w:val="24"/>
              </w:rPr>
              <w:t>20</w:t>
            </w:r>
          </w:p>
          <w:p w:rsidR="00B94B3C" w:rsidRPr="00B94B3C" w:rsidRDefault="00B94B3C" w:rsidP="005C3567">
            <w:pPr>
              <w:spacing w:after="0"/>
              <w:rPr>
                <w:sz w:val="24"/>
                <w:szCs w:val="24"/>
              </w:rPr>
            </w:pPr>
          </w:p>
        </w:tc>
      </w:tr>
      <w:tr w:rsidR="00B94B3C" w:rsidRPr="00B94B3C" w:rsidTr="005C3567">
        <w:tc>
          <w:tcPr>
            <w:tcW w:w="3384" w:type="dxa"/>
          </w:tcPr>
          <w:p w:rsidR="00B94B3C" w:rsidRPr="00B94B3C" w:rsidRDefault="00B94B3C" w:rsidP="005C3567">
            <w:pPr>
              <w:widowControl w:val="0"/>
              <w:autoSpaceDE w:val="0"/>
              <w:autoSpaceDN w:val="0"/>
              <w:adjustRightInd w:val="0"/>
              <w:spacing w:after="0" w:line="240" w:lineRule="auto"/>
              <w:rPr>
                <w:rFonts w:ascii="Arial Narrow" w:hAnsi="Arial Narrow" w:cs="ArialNarrow"/>
                <w:sz w:val="24"/>
                <w:szCs w:val="24"/>
              </w:rPr>
            </w:pPr>
            <w:r>
              <w:rPr>
                <w:rFonts w:ascii="Arial Narrow" w:hAnsi="Arial Narrow" w:cs="ArialNarrow"/>
                <w:sz w:val="24"/>
                <w:szCs w:val="24"/>
              </w:rPr>
              <w:t>5-</w:t>
            </w:r>
            <w:proofErr w:type="gramStart"/>
            <w:r>
              <w:rPr>
                <w:rFonts w:ascii="Arial Narrow" w:hAnsi="Arial Narrow" w:cs="ArialNarrow"/>
                <w:sz w:val="24"/>
                <w:szCs w:val="24"/>
              </w:rPr>
              <w:t xml:space="preserve">6 </w:t>
            </w:r>
            <w:r w:rsidRPr="00B94B3C">
              <w:rPr>
                <w:rFonts w:ascii="Arial Narrow" w:hAnsi="Arial Narrow" w:cs="ArialNarrow"/>
                <w:sz w:val="24"/>
                <w:szCs w:val="24"/>
              </w:rPr>
              <w:t xml:space="preserve"> questions</w:t>
            </w:r>
            <w:proofErr w:type="gramEnd"/>
            <w:r w:rsidRPr="00B94B3C">
              <w:rPr>
                <w:rFonts w:ascii="Arial Narrow" w:hAnsi="Arial Narrow" w:cs="ArialNarrow"/>
                <w:sz w:val="24"/>
                <w:szCs w:val="24"/>
              </w:rPr>
              <w:t xml:space="preserve"> (1 original) have been answered.  Responses demonstrate an understanding of the particular lens and analyze </w:t>
            </w:r>
            <w:r w:rsidRPr="00B94B3C">
              <w:rPr>
                <w:rFonts w:ascii="Arial Narrow" w:hAnsi="Arial Narrow" w:cs="ArialNarrow"/>
                <w:i/>
                <w:sz w:val="24"/>
                <w:szCs w:val="24"/>
              </w:rPr>
              <w:t>Heart of Darkness</w:t>
            </w:r>
            <w:r w:rsidRPr="00B94B3C">
              <w:rPr>
                <w:rFonts w:ascii="Arial Narrow" w:hAnsi="Arial Narrow" w:cs="ArialNarrow"/>
                <w:sz w:val="24"/>
                <w:szCs w:val="24"/>
              </w:rPr>
              <w:t xml:space="preserve"> through only one school of theory.</w:t>
            </w:r>
          </w:p>
          <w:p w:rsidR="00B94B3C" w:rsidRPr="00B94B3C" w:rsidRDefault="00B94B3C" w:rsidP="005C3567">
            <w:pPr>
              <w:widowControl w:val="0"/>
              <w:autoSpaceDE w:val="0"/>
              <w:autoSpaceDN w:val="0"/>
              <w:adjustRightInd w:val="0"/>
              <w:spacing w:after="0" w:line="240" w:lineRule="auto"/>
              <w:rPr>
                <w:rFonts w:ascii="Arial Narrow" w:hAnsi="Arial Narrow" w:cs="ArialNarrow"/>
                <w:sz w:val="24"/>
                <w:szCs w:val="24"/>
              </w:rPr>
            </w:pPr>
          </w:p>
        </w:tc>
        <w:tc>
          <w:tcPr>
            <w:tcW w:w="6768" w:type="dxa"/>
            <w:gridSpan w:val="2"/>
          </w:tcPr>
          <w:p w:rsidR="00B94B3C" w:rsidRPr="00B94B3C" w:rsidRDefault="00B94B3C" w:rsidP="005C3567">
            <w:pPr>
              <w:spacing w:after="0"/>
              <w:rPr>
                <w:sz w:val="24"/>
                <w:szCs w:val="24"/>
              </w:rPr>
            </w:pPr>
            <w:r w:rsidRPr="00B94B3C">
              <w:rPr>
                <w:sz w:val="24"/>
                <w:szCs w:val="24"/>
              </w:rPr>
              <w:t>/</w:t>
            </w:r>
            <w:r>
              <w:rPr>
                <w:sz w:val="24"/>
                <w:szCs w:val="24"/>
              </w:rPr>
              <w:t>30</w:t>
            </w:r>
          </w:p>
        </w:tc>
      </w:tr>
      <w:tr w:rsidR="00B94B3C" w:rsidRPr="00B94B3C" w:rsidTr="005C3567">
        <w:tc>
          <w:tcPr>
            <w:tcW w:w="3384" w:type="dxa"/>
          </w:tcPr>
          <w:p w:rsidR="00B94B3C" w:rsidRPr="00B94B3C" w:rsidRDefault="00B94B3C" w:rsidP="005C3567">
            <w:pPr>
              <w:widowControl w:val="0"/>
              <w:autoSpaceDE w:val="0"/>
              <w:autoSpaceDN w:val="0"/>
              <w:adjustRightInd w:val="0"/>
              <w:spacing w:after="0" w:line="240" w:lineRule="auto"/>
              <w:rPr>
                <w:rFonts w:ascii="Arial Narrow" w:hAnsi="Arial Narrow" w:cs="ArialNarrow"/>
                <w:sz w:val="24"/>
                <w:szCs w:val="24"/>
              </w:rPr>
            </w:pPr>
            <w:r w:rsidRPr="00B94B3C">
              <w:rPr>
                <w:rFonts w:ascii="Arial Narrow" w:hAnsi="Arial Narrow" w:cs="ArialNarrow"/>
                <w:sz w:val="24"/>
                <w:szCs w:val="24"/>
              </w:rPr>
              <w:t>One passage is analyzed through a feminist/formalist/post-colonial/etc. lens.  Analysis is thoughtful and insightful.</w:t>
            </w:r>
          </w:p>
          <w:p w:rsidR="00B94B3C" w:rsidRPr="00B94B3C" w:rsidRDefault="00B94B3C" w:rsidP="005C3567">
            <w:pPr>
              <w:widowControl w:val="0"/>
              <w:autoSpaceDE w:val="0"/>
              <w:autoSpaceDN w:val="0"/>
              <w:adjustRightInd w:val="0"/>
              <w:spacing w:after="0" w:line="240" w:lineRule="auto"/>
              <w:rPr>
                <w:rFonts w:ascii="Arial Narrow" w:hAnsi="Arial Narrow" w:cs="ArialNarrow"/>
                <w:sz w:val="24"/>
                <w:szCs w:val="24"/>
              </w:rPr>
            </w:pPr>
          </w:p>
        </w:tc>
        <w:tc>
          <w:tcPr>
            <w:tcW w:w="6768" w:type="dxa"/>
            <w:gridSpan w:val="2"/>
          </w:tcPr>
          <w:p w:rsidR="00B94B3C" w:rsidRPr="00B94B3C" w:rsidRDefault="00B94B3C" w:rsidP="005C3567">
            <w:pPr>
              <w:spacing w:after="0"/>
              <w:rPr>
                <w:sz w:val="24"/>
                <w:szCs w:val="24"/>
              </w:rPr>
            </w:pPr>
            <w:r>
              <w:rPr>
                <w:sz w:val="24"/>
                <w:szCs w:val="24"/>
              </w:rPr>
              <w:t>/2</w:t>
            </w:r>
            <w:r w:rsidRPr="00B94B3C">
              <w:rPr>
                <w:sz w:val="24"/>
                <w:szCs w:val="24"/>
              </w:rPr>
              <w:t>0</w:t>
            </w:r>
          </w:p>
          <w:p w:rsidR="00B94B3C" w:rsidRPr="00B94B3C" w:rsidRDefault="00B94B3C" w:rsidP="005C3567">
            <w:pPr>
              <w:spacing w:after="0"/>
              <w:rPr>
                <w:sz w:val="24"/>
                <w:szCs w:val="24"/>
              </w:rPr>
            </w:pPr>
          </w:p>
        </w:tc>
      </w:tr>
      <w:tr w:rsidR="00B94B3C" w:rsidRPr="00B94B3C" w:rsidTr="005C3567">
        <w:tc>
          <w:tcPr>
            <w:tcW w:w="3384" w:type="dxa"/>
          </w:tcPr>
          <w:p w:rsidR="00B94B3C" w:rsidRPr="00B94B3C" w:rsidRDefault="00B94B3C" w:rsidP="005C3567">
            <w:pPr>
              <w:widowControl w:val="0"/>
              <w:autoSpaceDE w:val="0"/>
              <w:autoSpaceDN w:val="0"/>
              <w:adjustRightInd w:val="0"/>
              <w:spacing w:after="0" w:line="240" w:lineRule="auto"/>
              <w:rPr>
                <w:rFonts w:ascii="Arial Narrow" w:hAnsi="Arial Narrow" w:cs="ArialNarrow"/>
                <w:sz w:val="24"/>
                <w:szCs w:val="24"/>
              </w:rPr>
            </w:pPr>
            <w:r w:rsidRPr="00B94B3C">
              <w:rPr>
                <w:rFonts w:ascii="Arial Narrow" w:hAnsi="Arial Narrow" w:cs="ArialNarrow"/>
                <w:sz w:val="24"/>
                <w:szCs w:val="24"/>
              </w:rPr>
              <w:t>An argument has been made for how the school of theory provides a useful and rich lens through which to examine the text.</w:t>
            </w:r>
          </w:p>
          <w:p w:rsidR="00B94B3C" w:rsidRPr="00B94B3C" w:rsidRDefault="00B94B3C" w:rsidP="005C3567">
            <w:pPr>
              <w:widowControl w:val="0"/>
              <w:autoSpaceDE w:val="0"/>
              <w:autoSpaceDN w:val="0"/>
              <w:adjustRightInd w:val="0"/>
              <w:spacing w:after="0" w:line="240" w:lineRule="auto"/>
              <w:rPr>
                <w:rFonts w:ascii="Arial Narrow" w:hAnsi="Arial Narrow" w:cs="ArialNarrow"/>
                <w:sz w:val="24"/>
                <w:szCs w:val="24"/>
              </w:rPr>
            </w:pPr>
          </w:p>
        </w:tc>
        <w:tc>
          <w:tcPr>
            <w:tcW w:w="6768" w:type="dxa"/>
            <w:gridSpan w:val="2"/>
          </w:tcPr>
          <w:p w:rsidR="00B94B3C" w:rsidRPr="00B94B3C" w:rsidRDefault="00B94B3C" w:rsidP="005C3567">
            <w:pPr>
              <w:spacing w:after="0"/>
              <w:rPr>
                <w:sz w:val="24"/>
                <w:szCs w:val="24"/>
              </w:rPr>
            </w:pPr>
            <w:r>
              <w:rPr>
                <w:sz w:val="24"/>
                <w:szCs w:val="24"/>
              </w:rPr>
              <w:t>/10</w:t>
            </w:r>
          </w:p>
          <w:p w:rsidR="00B94B3C" w:rsidRPr="00B94B3C" w:rsidRDefault="00B94B3C" w:rsidP="005C3567">
            <w:pPr>
              <w:spacing w:after="0"/>
              <w:rPr>
                <w:sz w:val="24"/>
                <w:szCs w:val="24"/>
              </w:rPr>
            </w:pPr>
          </w:p>
        </w:tc>
      </w:tr>
      <w:tr w:rsidR="00B94B3C" w:rsidRPr="00B94B3C" w:rsidTr="005C3567">
        <w:tc>
          <w:tcPr>
            <w:tcW w:w="3384" w:type="dxa"/>
          </w:tcPr>
          <w:p w:rsidR="00B94B3C" w:rsidRPr="00B94B3C" w:rsidRDefault="00B94B3C" w:rsidP="00B94B3C">
            <w:pPr>
              <w:widowControl w:val="0"/>
              <w:numPr>
                <w:ilvl w:val="0"/>
                <w:numId w:val="20"/>
              </w:numPr>
              <w:autoSpaceDE w:val="0"/>
              <w:autoSpaceDN w:val="0"/>
              <w:adjustRightInd w:val="0"/>
              <w:spacing w:after="0" w:line="240" w:lineRule="auto"/>
              <w:rPr>
                <w:rFonts w:ascii="Arial Narrow" w:hAnsi="Arial Narrow" w:cs="ArialNarrow"/>
                <w:sz w:val="24"/>
                <w:szCs w:val="24"/>
              </w:rPr>
            </w:pPr>
            <w:r w:rsidRPr="00B94B3C">
              <w:rPr>
                <w:rFonts w:ascii="Arial Narrow" w:hAnsi="Arial Narrow" w:cs="ArialNarrow"/>
                <w:sz w:val="24"/>
                <w:szCs w:val="24"/>
              </w:rPr>
              <w:t>All slides have been edited and proofread for grammatical and typographical errors.  Slides are attractive.  Thought has clearly been put into the presentation.</w:t>
            </w:r>
          </w:p>
          <w:p w:rsidR="00B94B3C" w:rsidRPr="00B94B3C" w:rsidRDefault="00B94B3C" w:rsidP="00B94B3C">
            <w:pPr>
              <w:widowControl w:val="0"/>
              <w:numPr>
                <w:ilvl w:val="0"/>
                <w:numId w:val="20"/>
              </w:numPr>
              <w:autoSpaceDE w:val="0"/>
              <w:autoSpaceDN w:val="0"/>
              <w:adjustRightInd w:val="0"/>
              <w:spacing w:after="0" w:line="240" w:lineRule="auto"/>
              <w:rPr>
                <w:rFonts w:ascii="Arial Narrow" w:hAnsi="Arial Narrow" w:cs="ArialNarrow"/>
                <w:b/>
                <w:sz w:val="24"/>
                <w:szCs w:val="24"/>
              </w:rPr>
            </w:pPr>
            <w:r w:rsidRPr="00B94B3C">
              <w:rPr>
                <w:rFonts w:ascii="Arial Narrow" w:hAnsi="Arial Narrow" w:cs="ArialNarrow"/>
                <w:sz w:val="24"/>
                <w:szCs w:val="24"/>
              </w:rPr>
              <w:t xml:space="preserve"># </w:t>
            </w:r>
            <w:proofErr w:type="gramStart"/>
            <w:r w:rsidRPr="00B94B3C">
              <w:rPr>
                <w:rFonts w:ascii="Arial Narrow" w:hAnsi="Arial Narrow" w:cs="ArialNarrow"/>
                <w:sz w:val="24"/>
                <w:szCs w:val="24"/>
              </w:rPr>
              <w:t>of</w:t>
            </w:r>
            <w:proofErr w:type="gramEnd"/>
            <w:r w:rsidRPr="00B94B3C">
              <w:rPr>
                <w:rFonts w:ascii="Arial Narrow" w:hAnsi="Arial Narrow" w:cs="ArialNarrow"/>
                <w:sz w:val="24"/>
                <w:szCs w:val="24"/>
              </w:rPr>
              <w:t xml:space="preserve"> slides; cover slide; works cited; all of the necessary components are included.</w:t>
            </w:r>
          </w:p>
          <w:p w:rsidR="00B94B3C" w:rsidRPr="00B94B3C" w:rsidRDefault="00B94B3C" w:rsidP="005C3567">
            <w:pPr>
              <w:widowControl w:val="0"/>
              <w:autoSpaceDE w:val="0"/>
              <w:autoSpaceDN w:val="0"/>
              <w:adjustRightInd w:val="0"/>
              <w:spacing w:after="0" w:line="240" w:lineRule="auto"/>
              <w:rPr>
                <w:rFonts w:ascii="Arial Narrow" w:hAnsi="Arial Narrow" w:cs="ArialNarrow"/>
                <w:sz w:val="24"/>
                <w:szCs w:val="24"/>
              </w:rPr>
            </w:pPr>
          </w:p>
        </w:tc>
        <w:tc>
          <w:tcPr>
            <w:tcW w:w="6768" w:type="dxa"/>
            <w:gridSpan w:val="2"/>
          </w:tcPr>
          <w:p w:rsidR="00B94B3C" w:rsidRPr="00B94B3C" w:rsidRDefault="00B94B3C" w:rsidP="005C3567">
            <w:pPr>
              <w:spacing w:after="0"/>
              <w:rPr>
                <w:sz w:val="24"/>
                <w:szCs w:val="24"/>
              </w:rPr>
            </w:pPr>
            <w:r>
              <w:rPr>
                <w:sz w:val="24"/>
                <w:szCs w:val="24"/>
              </w:rPr>
              <w:t>/2</w:t>
            </w:r>
            <w:r w:rsidRPr="00B94B3C">
              <w:rPr>
                <w:sz w:val="24"/>
                <w:szCs w:val="24"/>
              </w:rPr>
              <w:t>0</w:t>
            </w:r>
          </w:p>
          <w:p w:rsidR="00B94B3C" w:rsidRPr="00B94B3C" w:rsidRDefault="00B94B3C" w:rsidP="005C3567">
            <w:pPr>
              <w:spacing w:after="0"/>
              <w:rPr>
                <w:sz w:val="24"/>
                <w:szCs w:val="24"/>
              </w:rPr>
            </w:pPr>
          </w:p>
        </w:tc>
      </w:tr>
      <w:tr w:rsidR="00B94B3C" w:rsidRPr="00B94B3C" w:rsidTr="005C3567">
        <w:tc>
          <w:tcPr>
            <w:tcW w:w="3384" w:type="dxa"/>
          </w:tcPr>
          <w:p w:rsidR="00B94B3C" w:rsidRPr="00B94B3C" w:rsidRDefault="00B94B3C" w:rsidP="005C3567">
            <w:pPr>
              <w:widowControl w:val="0"/>
              <w:autoSpaceDE w:val="0"/>
              <w:autoSpaceDN w:val="0"/>
              <w:adjustRightInd w:val="0"/>
              <w:spacing w:after="0" w:line="240" w:lineRule="auto"/>
              <w:rPr>
                <w:sz w:val="24"/>
                <w:szCs w:val="24"/>
              </w:rPr>
            </w:pPr>
            <w:r w:rsidRPr="00B94B3C">
              <w:rPr>
                <w:sz w:val="24"/>
                <w:szCs w:val="24"/>
              </w:rPr>
              <w:t>Total</w:t>
            </w:r>
          </w:p>
        </w:tc>
        <w:tc>
          <w:tcPr>
            <w:tcW w:w="6768" w:type="dxa"/>
            <w:gridSpan w:val="2"/>
          </w:tcPr>
          <w:p w:rsidR="00B94B3C" w:rsidRPr="00B94B3C" w:rsidRDefault="00B94B3C" w:rsidP="00B94B3C">
            <w:pPr>
              <w:spacing w:after="0"/>
              <w:rPr>
                <w:sz w:val="24"/>
                <w:szCs w:val="24"/>
              </w:rPr>
            </w:pPr>
            <w:r w:rsidRPr="00B94B3C">
              <w:rPr>
                <w:sz w:val="24"/>
                <w:szCs w:val="24"/>
              </w:rPr>
              <w:t>/</w:t>
            </w:r>
            <w:r>
              <w:rPr>
                <w:sz w:val="24"/>
                <w:szCs w:val="24"/>
              </w:rPr>
              <w:t>100</w:t>
            </w:r>
          </w:p>
        </w:tc>
      </w:tr>
    </w:tbl>
    <w:p w:rsidR="001876CD" w:rsidRPr="004852BA" w:rsidRDefault="001876CD" w:rsidP="00AC1CAA">
      <w:pPr>
        <w:rPr>
          <w:rFonts w:ascii="Arial Narrow" w:eastAsia="Times New Roman" w:hAnsi="Arial Narrow" w:cs="Times New Roman"/>
          <w:sz w:val="24"/>
          <w:szCs w:val="24"/>
        </w:rPr>
      </w:pPr>
      <w:r w:rsidRPr="004852BA">
        <w:rPr>
          <w:rFonts w:ascii="Arial Narrow" w:eastAsia="Times New Roman" w:hAnsi="Arial Narrow" w:cs="Times New Roman"/>
          <w:b/>
          <w:bCs/>
          <w:kern w:val="36"/>
          <w:sz w:val="48"/>
          <w:szCs w:val="48"/>
        </w:rPr>
        <w:lastRenderedPageBreak/>
        <w:t>Literary Theory and Schools of Criticism*</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Introduction</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A very basic way of thinking about literary theory is that these ideas act as different lenses critics use to view and talk about art, literature, and even culture. These different lenses allow critics to consider works of art based on certain assumptions within that school of theory. The different lenses also allow critics to focus on particular aspects of a work they consider important.</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For example, if a critic is working with certain Marxist theories, s/he might focus on how the characters in a story interact based on their economic situation. If a critic is working with post-colonial theories, s/he might consider the same story but look at how characters from colonial powers (Britain, France, and even America) treat characters from, say, Africa or the Caribbean. </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Disclaimer</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Please note that the schools of literary criticism and their explanations included here are by no means the only ways of distinguishing these separate areas of theory. Indeed, many critics use tools from two or more schools in their work. Some would define differently or greatly expand the (very) general statements given here. </w:t>
      </w:r>
      <w:r w:rsidR="00AC1CAA" w:rsidRPr="004852BA">
        <w:rPr>
          <w:rFonts w:ascii="Arial Narrow" w:eastAsia="Times New Roman" w:hAnsi="Arial Narrow" w:cs="Times New Roman"/>
          <w:sz w:val="24"/>
          <w:szCs w:val="24"/>
        </w:rPr>
        <w:t xml:space="preserve">These </w:t>
      </w:r>
      <w:r w:rsidRPr="004852BA">
        <w:rPr>
          <w:rFonts w:ascii="Arial Narrow" w:eastAsia="Times New Roman" w:hAnsi="Arial Narrow" w:cs="Times New Roman"/>
          <w:sz w:val="24"/>
          <w:szCs w:val="24"/>
        </w:rPr>
        <w:t>explanations are meant only as starting places for your own inv</w:t>
      </w:r>
      <w:r w:rsidR="00AC1CAA" w:rsidRPr="004852BA">
        <w:rPr>
          <w:rFonts w:ascii="Arial Narrow" w:eastAsia="Times New Roman" w:hAnsi="Arial Narrow" w:cs="Times New Roman"/>
          <w:sz w:val="24"/>
          <w:szCs w:val="24"/>
        </w:rPr>
        <w:t>estigation into literary theory</w:t>
      </w:r>
      <w:r w:rsidRPr="004852BA">
        <w:rPr>
          <w:rFonts w:ascii="Arial Narrow" w:eastAsia="Times New Roman" w:hAnsi="Arial Narrow" w:cs="Times New Roman"/>
          <w:sz w:val="24"/>
          <w:szCs w:val="24"/>
        </w:rPr>
        <w:t>.</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Timeline (most of these overlap)</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Moral Criticism, Dramatic Construction (~360 BC-present)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Formalism, New Criticism, Neo-Aristotelian Criticism (1930s-present)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Psychoanalytic Criticism, Jungian Criticism(1930s-present)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Marxist Criticism (1930s-present)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Reader-Response Criticism (1960s-present)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Structuralism/Semiotics (1920s-present)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Post-Structuralism/Deconstruction (1966-present)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New Historicism/Cultural Studies (1980s-present)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Post-Colonial Criticism (1990s-present)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Feminist Criticism (1960s-present)</w:t>
      </w:r>
    </w:p>
    <w:p w:rsidR="001876CD" w:rsidRPr="004852BA" w:rsidRDefault="001876CD" w:rsidP="001876CD">
      <w:pPr>
        <w:numPr>
          <w:ilvl w:val="0"/>
          <w:numId w:val="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Gender/Queer Studies (1970s-present)</w:t>
      </w:r>
    </w:p>
    <w:p w:rsidR="001876CD" w:rsidRPr="004852BA" w:rsidRDefault="001876CD" w:rsidP="00AC1CAA">
      <w:pPr>
        <w:spacing w:after="0"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Contributors:</w:t>
      </w:r>
      <w:r w:rsidR="00AC1CAA" w:rsidRPr="004852BA">
        <w:rPr>
          <w:rFonts w:ascii="Arial Narrow" w:eastAsia="Times New Roman" w:hAnsi="Arial Narrow" w:cs="Times New Roman"/>
          <w:b/>
          <w:bCs/>
          <w:sz w:val="24"/>
          <w:szCs w:val="24"/>
        </w:rPr>
        <w:t xml:space="preserve">  </w:t>
      </w:r>
      <w:r w:rsidRPr="004852BA">
        <w:rPr>
          <w:rFonts w:ascii="Arial Narrow" w:eastAsia="Times New Roman" w:hAnsi="Arial Narrow" w:cs="Times New Roman"/>
          <w:sz w:val="24"/>
          <w:szCs w:val="24"/>
        </w:rPr>
        <w:t xml:space="preserve">Allen </w:t>
      </w:r>
      <w:proofErr w:type="spellStart"/>
      <w:r w:rsidRPr="004852BA">
        <w:rPr>
          <w:rFonts w:ascii="Arial Narrow" w:eastAsia="Times New Roman" w:hAnsi="Arial Narrow" w:cs="Times New Roman"/>
          <w:sz w:val="24"/>
          <w:szCs w:val="24"/>
        </w:rPr>
        <w:t>Brizee</w:t>
      </w:r>
      <w:proofErr w:type="spellEnd"/>
      <w:r w:rsidRPr="004852BA">
        <w:rPr>
          <w:rFonts w:ascii="Arial Narrow" w:eastAsia="Times New Roman" w:hAnsi="Arial Narrow" w:cs="Times New Roman"/>
          <w:sz w:val="24"/>
          <w:szCs w:val="24"/>
        </w:rPr>
        <w:t>, J. Case Tompkins.</w:t>
      </w:r>
      <w:r w:rsidRPr="004852BA">
        <w:rPr>
          <w:rFonts w:ascii="Arial Narrow" w:eastAsia="Times New Roman" w:hAnsi="Arial Narrow" w:cs="Times New Roman"/>
          <w:sz w:val="24"/>
          <w:szCs w:val="24"/>
        </w:rPr>
        <w:br/>
      </w:r>
    </w:p>
    <w:p w:rsidR="001876CD" w:rsidRPr="004852BA" w:rsidRDefault="001876CD" w:rsidP="00AC1CAA">
      <w:pPr>
        <w:rPr>
          <w:rFonts w:ascii="Arial Narrow" w:eastAsia="Times New Roman" w:hAnsi="Arial Narrow" w:cs="Times New Roman"/>
          <w:sz w:val="24"/>
          <w:szCs w:val="24"/>
        </w:rPr>
      </w:pPr>
      <w:r w:rsidRPr="004852BA">
        <w:rPr>
          <w:rFonts w:ascii="Arial Narrow" w:eastAsia="Times New Roman" w:hAnsi="Arial Narrow" w:cs="Times New Roman"/>
          <w:sz w:val="24"/>
          <w:szCs w:val="24"/>
        </w:rPr>
        <w:br w:type="page"/>
      </w:r>
      <w:r w:rsidRPr="004852BA">
        <w:rPr>
          <w:rFonts w:ascii="Arial Narrow" w:eastAsia="Times New Roman" w:hAnsi="Arial Narrow" w:cs="Times New Roman"/>
          <w:b/>
          <w:bCs/>
          <w:kern w:val="36"/>
          <w:sz w:val="48"/>
          <w:szCs w:val="48"/>
        </w:rPr>
        <w:lastRenderedPageBreak/>
        <w:t>Formalism (1930s-present)</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Form Follows Function: Russian Formalism, New Criticism, Neo-</w:t>
      </w:r>
      <w:proofErr w:type="spellStart"/>
      <w:r w:rsidRPr="004852BA">
        <w:rPr>
          <w:rFonts w:ascii="Arial Narrow" w:eastAsia="Times New Roman" w:hAnsi="Arial Narrow" w:cs="Times New Roman"/>
          <w:b/>
          <w:bCs/>
          <w:sz w:val="24"/>
          <w:szCs w:val="24"/>
        </w:rPr>
        <w:t>Aristotelianism</w:t>
      </w:r>
      <w:proofErr w:type="spellEnd"/>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Formalists disagreed about what specific elements make a literary work "good" or "bad"; but generally, Formalism maintains that a literary work contains certain intrinsic features, and the theory "...defined and addressed the specifically literary qualities in the text" (Richter 699). Therefore, it's easy to see Formalism's relation to Aristotle's theories of dramatic construction.</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Formalism attempts to treat each work as its own distinct piece, free from its environment, era, and even author. This point of view developed in reaction to "...forms of 'extrinsic' criticism that viewed the text as either the product of social and historical forces or a document making an ethical statement" (699). Formalists assume that the keys to understanding a text exist within "the text itself," (..."the battle cry of the New Critical effort..." and thus focus a great deal on, you guessed it, form (Tyson 118).</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For the most part, Formalism is no longer used in the academy. However, New Critical theories are still used in secondary and college level instruction in literature and even writing (Tyson 115).</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Typical questions:</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does the work use imagery to develop its own symbols? (i.e. making a certain road stand for death by constant association)</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is the quality of the work's organic unity "...the working together of all the parts to make an inseparable whole..." (Tyson 121)? In other words, does how the work is put together reflect what it is?</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are the various parts of the work interconnected?</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 paradox, irony, ambiguity, and tension work in the text?</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 these parts and their collective whole contribute to or not contribute to the aesthetic quality of the work?</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does the author resolve apparent contradictions within the work?</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form of the work say about its content?</w:t>
      </w:r>
    </w:p>
    <w:p w:rsidR="001876CD"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Is there a central or focal passage that can be said to sum up the entirety of the work?</w:t>
      </w:r>
    </w:p>
    <w:p w:rsidR="00AC1CAA" w:rsidRPr="004852BA" w:rsidRDefault="001876CD" w:rsidP="001876CD">
      <w:pPr>
        <w:numPr>
          <w:ilvl w:val="0"/>
          <w:numId w:val="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 the rhythms and/or rhyme schemes of a poem contribute to the meaning or effect of the piece?</w:t>
      </w:r>
    </w:p>
    <w:p w:rsidR="00AC1CAA" w:rsidRPr="004852BA" w:rsidRDefault="00AC1CAA" w:rsidP="00AC1CAA">
      <w:pPr>
        <w:spacing w:before="100" w:beforeAutospacing="1" w:after="100" w:afterAutospacing="1" w:line="240" w:lineRule="auto"/>
        <w:rPr>
          <w:rFonts w:ascii="Arial Narrow" w:eastAsia="Times New Roman" w:hAnsi="Arial Narrow" w:cs="Times New Roman"/>
          <w:sz w:val="24"/>
          <w:szCs w:val="24"/>
        </w:rPr>
      </w:pPr>
    </w:p>
    <w:p w:rsidR="00AC1CAA" w:rsidRPr="004852BA" w:rsidRDefault="00AC1CAA" w:rsidP="00AC1CAA">
      <w:pPr>
        <w:spacing w:before="100" w:beforeAutospacing="1" w:after="100" w:afterAutospacing="1" w:line="240" w:lineRule="auto"/>
        <w:rPr>
          <w:rFonts w:ascii="Arial Narrow" w:eastAsia="Times New Roman" w:hAnsi="Arial Narrow" w:cs="Times New Roman"/>
          <w:sz w:val="24"/>
          <w:szCs w:val="24"/>
        </w:rPr>
      </w:pPr>
    </w:p>
    <w:p w:rsidR="00AC1CAA" w:rsidRPr="004852BA" w:rsidRDefault="00AC1CAA" w:rsidP="00AC1CAA">
      <w:pPr>
        <w:spacing w:before="100" w:beforeAutospacing="1" w:after="100" w:afterAutospacing="1" w:line="240" w:lineRule="auto"/>
        <w:rPr>
          <w:rFonts w:ascii="Arial Narrow" w:eastAsia="Times New Roman" w:hAnsi="Arial Narrow" w:cs="Times New Roman"/>
          <w:sz w:val="24"/>
          <w:szCs w:val="24"/>
        </w:rPr>
      </w:pPr>
    </w:p>
    <w:p w:rsidR="004852BA" w:rsidRPr="004852BA" w:rsidRDefault="004852BA" w:rsidP="00AC1CAA">
      <w:pPr>
        <w:spacing w:before="100" w:beforeAutospacing="1" w:after="100" w:afterAutospacing="1" w:line="240" w:lineRule="auto"/>
        <w:rPr>
          <w:rFonts w:ascii="Arial Narrow" w:eastAsia="Times New Roman" w:hAnsi="Arial Narrow" w:cs="Times New Roman"/>
          <w:sz w:val="24"/>
          <w:szCs w:val="24"/>
        </w:rPr>
      </w:pPr>
    </w:p>
    <w:p w:rsidR="001876CD" w:rsidRPr="004852BA" w:rsidRDefault="001876CD" w:rsidP="001876CD">
      <w:pPr>
        <w:spacing w:after="0" w:line="240" w:lineRule="auto"/>
        <w:ind w:left="360"/>
        <w:rPr>
          <w:rFonts w:ascii="Arial Narrow" w:eastAsia="Times New Roman" w:hAnsi="Arial Narrow" w:cs="Times New Roman"/>
          <w:sz w:val="24"/>
          <w:szCs w:val="24"/>
        </w:rPr>
      </w:pPr>
      <w:r w:rsidRPr="004852BA">
        <w:rPr>
          <w:rFonts w:ascii="Arial Narrow" w:eastAsia="Times New Roman" w:hAnsi="Arial Narrow" w:cs="Times New Roman"/>
          <w:b/>
          <w:sz w:val="24"/>
          <w:szCs w:val="24"/>
        </w:rPr>
        <w:t>DEFINITION OF THE NEW CRITICISM</w:t>
      </w:r>
      <w:r w:rsidRPr="004852BA">
        <w:rPr>
          <w:rFonts w:ascii="Arial Narrow" w:eastAsia="Times New Roman" w:hAnsi="Arial Narrow" w:cs="Times New Roman"/>
          <w:sz w:val="24"/>
          <w:szCs w:val="24"/>
        </w:rPr>
        <w:t xml:space="preserve"> </w:t>
      </w:r>
      <w:r w:rsidRPr="004852BA">
        <w:rPr>
          <w:rFonts w:ascii="Arial Narrow" w:hAnsi="Arial Narrow"/>
          <w:noProof/>
        </w:rPr>
        <w:drawing>
          <wp:inline distT="0" distB="0" distL="0" distR="0">
            <wp:extent cx="4114800" cy="19050"/>
            <wp:effectExtent l="19050" t="0" r="0" b="0"/>
            <wp:docPr id="15" name="Picture 1" descr="http://bcs.bedfordstmartins.com/virtualit/poetry/images/definition_sub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s.bedfordstmartins.com/virtualit/poetry/images/definition_subtitle.gif"/>
                    <pic:cNvPicPr>
                      <a:picLocks noChangeAspect="1" noChangeArrowheads="1"/>
                    </pic:cNvPicPr>
                  </pic:nvPicPr>
                  <pic:blipFill>
                    <a:blip r:embed="rId8" cstate="print"/>
                    <a:srcRect/>
                    <a:stretch>
                      <a:fillRect/>
                    </a:stretch>
                  </pic:blipFill>
                  <pic:spPr bwMode="auto">
                    <a:xfrm>
                      <a:off x="0" y="0"/>
                      <a:ext cx="4114800" cy="19050"/>
                    </a:xfrm>
                    <a:prstGeom prst="rect">
                      <a:avLst/>
                    </a:prstGeom>
                    <a:noFill/>
                    <a:ln w="9525">
                      <a:noFill/>
                      <a:miter lim="800000"/>
                      <a:headEnd/>
                      <a:tailEnd/>
                    </a:ln>
                  </pic:spPr>
                </pic:pic>
              </a:graphicData>
            </a:graphic>
          </wp:inline>
        </w:drawing>
      </w:r>
    </w:p>
    <w:p w:rsidR="00AC1CAA" w:rsidRPr="004852BA" w:rsidRDefault="001876CD" w:rsidP="00AF3FB2">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The New Criticism is a type of formalist literary criticism that reached its height during the 1940s and 1950s and that received its name from John Crowe Ransom’s 1941 book </w:t>
      </w:r>
      <w:r w:rsidRPr="004852BA">
        <w:rPr>
          <w:rFonts w:ascii="Arial Narrow" w:eastAsia="Times New Roman" w:hAnsi="Arial Narrow" w:cs="Times New Roman"/>
          <w:i/>
          <w:iCs/>
          <w:sz w:val="24"/>
          <w:szCs w:val="24"/>
        </w:rPr>
        <w:t>The New Criticism.</w:t>
      </w:r>
      <w:r w:rsidRPr="004852BA">
        <w:rPr>
          <w:rFonts w:ascii="Arial Narrow" w:eastAsia="Times New Roman" w:hAnsi="Arial Narrow" w:cs="Times New Roman"/>
          <w:sz w:val="24"/>
          <w:szCs w:val="24"/>
        </w:rPr>
        <w:t xml:space="preserve"> New Critics treat a work of literature as if it were a self-contained, self-referential object. Rather than basing their interpretations of a text on the reader’s response, the author’s stated intentions, or parallels between the text and historical contexts (such as author’s life), New Critics perform a close reading, concentrating on the relationships within the text that give it its own distinctive character or form. New Critics emphasize that the structure of a work should not be divorced from meaning, viewing the two as constituting a quasi-organic unity. Special attention is paid to repetition, particularly of images or symbols, but also of sound effects and rhythms in poetry. New Critics especially appreciate the use of literary devices, such as irony, to achieve a balance or reconciliation between dissimilar, even conflicting, elements in a text.</w:t>
      </w:r>
      <w:r w:rsidRPr="004852BA">
        <w:rPr>
          <w:rFonts w:ascii="Arial Narrow" w:eastAsia="Times New Roman" w:hAnsi="Arial Narrow" w:cs="Times New Roman"/>
          <w:sz w:val="24"/>
          <w:szCs w:val="24"/>
        </w:rPr>
        <w:br/>
      </w:r>
      <w:r w:rsidRPr="004852BA">
        <w:rPr>
          <w:rFonts w:ascii="Arial Narrow" w:hAnsi="Arial Narrow"/>
          <w:noProof/>
        </w:rPr>
        <w:drawing>
          <wp:inline distT="0" distB="0" distL="0" distR="0">
            <wp:extent cx="142875" cy="142875"/>
            <wp:effectExtent l="0" t="0" r="0" b="0"/>
            <wp:docPr id="17" name="Picture 3"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s.bedfordstmartins.com/virtualit/poetry/images/shim.gif"/>
                    <pic:cNvPicPr>
                      <a:picLocks noChangeAspect="1" noChangeArrowheads="1"/>
                    </pic:cNvPicPr>
                  </pic:nvPicPr>
                  <pic:blipFill>
                    <a:blip r:embed="rId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4852BA">
        <w:rPr>
          <w:rFonts w:ascii="Arial Narrow" w:eastAsia="Times New Roman" w:hAnsi="Arial Narrow" w:cs="Times New Roman"/>
          <w:sz w:val="24"/>
          <w:szCs w:val="24"/>
        </w:rPr>
        <w:t xml:space="preserve">Because it stresses close textual analysis and viewing the text as a carefully crafted, orderly object containing formal, observable patterns, the New Criticism has sometimes been called an "objective" approach to literature. New Critics are more likely than certain other critics to believe and say that the meaning of a text can be known objectively. For instance, reader-response critics see meaning as a function either of each reader’s experience or of the norms that govern a particular interpretive community, and </w:t>
      </w:r>
      <w:proofErr w:type="spellStart"/>
      <w:r w:rsidRPr="004852BA">
        <w:rPr>
          <w:rFonts w:ascii="Arial Narrow" w:eastAsia="Times New Roman" w:hAnsi="Arial Narrow" w:cs="Times New Roman"/>
          <w:sz w:val="24"/>
          <w:szCs w:val="24"/>
        </w:rPr>
        <w:t>deconstructors</w:t>
      </w:r>
      <w:proofErr w:type="spellEnd"/>
      <w:r w:rsidRPr="004852BA">
        <w:rPr>
          <w:rFonts w:ascii="Arial Narrow" w:eastAsia="Times New Roman" w:hAnsi="Arial Narrow" w:cs="Times New Roman"/>
          <w:sz w:val="24"/>
          <w:szCs w:val="24"/>
        </w:rPr>
        <w:t xml:space="preserve"> argue that texts mean opposite things at the same time.</w:t>
      </w:r>
      <w:r w:rsidRPr="004852BA">
        <w:rPr>
          <w:rFonts w:ascii="Arial Narrow" w:eastAsia="Times New Roman" w:hAnsi="Arial Narrow" w:cs="Times New Roman"/>
          <w:sz w:val="24"/>
          <w:szCs w:val="24"/>
        </w:rPr>
        <w:br/>
      </w:r>
    </w:p>
    <w:p w:rsidR="001876CD" w:rsidRPr="004852BA" w:rsidRDefault="00AC1CAA" w:rsidP="00AC1CAA">
      <w:pPr>
        <w:rPr>
          <w:rFonts w:ascii="Arial Narrow" w:eastAsia="Times New Roman" w:hAnsi="Arial Narrow" w:cs="Times New Roman"/>
          <w:sz w:val="24"/>
          <w:szCs w:val="24"/>
        </w:rPr>
      </w:pPr>
      <w:r w:rsidRPr="004852BA">
        <w:rPr>
          <w:rFonts w:ascii="Arial Narrow" w:eastAsia="Times New Roman" w:hAnsi="Arial Narrow" w:cs="Times New Roman"/>
          <w:sz w:val="24"/>
          <w:szCs w:val="24"/>
        </w:rPr>
        <w:br w:type="page"/>
      </w:r>
      <w:r w:rsidR="001876CD" w:rsidRPr="004852BA">
        <w:rPr>
          <w:rFonts w:ascii="Arial Narrow" w:eastAsia="Times New Roman" w:hAnsi="Arial Narrow" w:cs="Times New Roman"/>
          <w:b/>
          <w:bCs/>
          <w:kern w:val="36"/>
          <w:sz w:val="48"/>
          <w:szCs w:val="48"/>
        </w:rPr>
        <w:lastRenderedPageBreak/>
        <w:t>Psychoanalytic Criticism (1930s-present)</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Sigmund Freud</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Psychoanalytic criticism builds on Freudian theories of psychology. While we don't have the room here to discuss all of Freud's work, a general overview is necessary to explain psychoanalytic literary criticism.</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The Unconscious, the Desires, and the Defenses</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Freud began his psychoanalytic work in the 1880s while attempting to treat behavioral disorders in his Viennese patients. He dubbed the disorders 'hysteria' and began treating them by listening to his patients talk through their problems. Based on this work, Freud asserted that people's behavior is affected by their unconscious: "...the notion that human beings are motivated, even driven, by desires, fears, needs, and conflicts of which they are unaware..." (Tyson 14-15).</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Freud believed that our unconscious was influenced by childhood events. Freud organized these events into developmental stages involving relationships with parents and drives of desire and pleasure where children focus "...on different parts of the body...starting with the mouth...shifting to the oral, anal, and phallic phases..." (Richter 1015). These stages reflect base levels of desire, but they also involve fear of loss (loss of genitals, loss of affection from parents, loss of life) and repression: "...the expunging from consciousness of these unhappy psychological events" (Tyson 15).</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Tyson reminds us, however, that "...repression doesn't eliminate our painful experiences and emotions...we unconsciously behave in ways that will allow us to 'play out'...our conflicted feelings about the painful experiences and emotions we repress" (15). To keep all of this conflict buried in our unconscious, Freud argued that we develop defenses: selective perception, selective memory, denial, displacement, projection, regression, fear of intimacy, and fear of death, among others.</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Id, Ego, and Superego</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Freud maintained that our desires and our unconscious conflicts give rise to three areas of the mind that wrestle for dominance as we grow from infancy, to childhood, to adulthood:</w:t>
      </w:r>
    </w:p>
    <w:p w:rsidR="001876CD" w:rsidRPr="004852BA" w:rsidRDefault="001876CD" w:rsidP="001876CD">
      <w:pPr>
        <w:numPr>
          <w:ilvl w:val="0"/>
          <w:numId w:val="7"/>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id - "...the location of the drives" or libido</w:t>
      </w:r>
    </w:p>
    <w:p w:rsidR="001876CD" w:rsidRPr="004852BA" w:rsidRDefault="001876CD" w:rsidP="001876CD">
      <w:pPr>
        <w:numPr>
          <w:ilvl w:val="0"/>
          <w:numId w:val="7"/>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ego - "...one of the major defenses against the power of the drives..." and home of the defenses listed above</w:t>
      </w:r>
    </w:p>
    <w:p w:rsidR="001876CD" w:rsidRPr="004852BA" w:rsidRDefault="001876CD" w:rsidP="001876CD">
      <w:pPr>
        <w:numPr>
          <w:ilvl w:val="0"/>
          <w:numId w:val="7"/>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superego - the area of the unconscious that houses </w:t>
      </w:r>
      <w:proofErr w:type="spellStart"/>
      <w:r w:rsidRPr="004852BA">
        <w:rPr>
          <w:rFonts w:ascii="Arial Narrow" w:eastAsia="Times New Roman" w:hAnsi="Arial Narrow" w:cs="Times New Roman"/>
          <w:sz w:val="24"/>
          <w:szCs w:val="24"/>
        </w:rPr>
        <w:t>judgement</w:t>
      </w:r>
      <w:proofErr w:type="spellEnd"/>
      <w:r w:rsidRPr="004852BA">
        <w:rPr>
          <w:rFonts w:ascii="Arial Narrow" w:eastAsia="Times New Roman" w:hAnsi="Arial Narrow" w:cs="Times New Roman"/>
          <w:sz w:val="24"/>
          <w:szCs w:val="24"/>
        </w:rPr>
        <w:t xml:space="preserve"> (of self and others) and "...which begins to form during childhood as a result of the Oedipus complex" (Richter 1015-1016)</w:t>
      </w:r>
    </w:p>
    <w:p w:rsidR="00AC1CAA" w:rsidRPr="004852BA" w:rsidRDefault="00AC1CAA" w:rsidP="001876CD">
      <w:pPr>
        <w:spacing w:before="100" w:beforeAutospacing="1" w:after="100" w:afterAutospacing="1" w:line="240" w:lineRule="auto"/>
        <w:rPr>
          <w:rFonts w:ascii="Arial Narrow" w:eastAsia="Times New Roman" w:hAnsi="Arial Narrow" w:cs="Times New Roman"/>
          <w:b/>
          <w:bCs/>
          <w:sz w:val="24"/>
          <w:szCs w:val="24"/>
        </w:rPr>
      </w:pP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lastRenderedPageBreak/>
        <w:t>Oedipus Complex</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Freud believed that the Oedipus complex was "...one of the most powerfully determinative elements in the growth of the child" (Richter 1016). Essentially, the Oedipus complex involves children's need for their parents and the conflict that arises as children mature and realize they are not the absolute focus of their mother's attention: "the Oedipus complex begins in a late phase of infantile sexuality, between the child's third and sixth year, and it takes a different form in males than it does in females" (Richter 1016).</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Freud argued that both boys and girls wish to possess their mothers, but as they grow older "...they begin to sense that their claim to exclusive attention is thwarted by the mother's attention to the father..." (1016). Children, Freud maintained, connect this conflict of attention to the intimate relations between mother and father, relations from which the children are excluded. Freud believed that "the result is a murderous rage against the father...and a desire to possess the mother" (1016).</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Freud pointed out, however, that "...the Oedipus complex differs in boys and girls...the functioning of the related castration complex" (1016). In short, Freud thought that "...during the Oedipal rivalry [between boys and their fathers], boys fantasized that punishment for their rage will take the form of..." castration (1016). When boys effectively work through this anxiety, Freud argued, "...the boy learns to identify with the father in the hope of someday possessing a woman like his mother. In girls, the castration complex does not take the form of anxiety...the result is a frustrated rage in which the girl shifts her sexual desire from the mother to the father" (1016).</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Freud believed that eventually, the girl's spurned advanced toward the father give way to a desire to possess a man like her father later in life. Freud believed that the impact of the unconscious, id, ego, superego, the defenses, and the Oedipus complexes was inescapable and that these elements of the mind influence all our behavior (and even our dreams) as adults - of course this behavior involves what we write.</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Freud and Literature</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So what does all of this psychological business have to do with literature and the study of literature? Put simply, some critics believe that we can "...read psychoanalytically...to see which concepts are operating in the text in such a way as to enrich our understanding of the work and, if we plan to write a paper about it, to yield a meaningful, coherent psychoanalytic interpretation" (Tyson 29). Tyson provides some insightful and applicable questions to help guide our understanding of psychoanalytic criticism.</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Typical questions:</w:t>
      </w:r>
    </w:p>
    <w:p w:rsidR="001876CD" w:rsidRPr="004852BA" w:rsidRDefault="001876CD" w:rsidP="001876CD">
      <w:pPr>
        <w:numPr>
          <w:ilvl w:val="0"/>
          <w:numId w:val="8"/>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 the operations of repression structure or inform the work?</w:t>
      </w:r>
    </w:p>
    <w:p w:rsidR="001876CD" w:rsidRPr="004852BA" w:rsidRDefault="001876CD" w:rsidP="001876CD">
      <w:pPr>
        <w:numPr>
          <w:ilvl w:val="0"/>
          <w:numId w:val="8"/>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Are there any oedipal dynamics - or any other family dynamics - </w:t>
      </w:r>
      <w:proofErr w:type="gramStart"/>
      <w:r w:rsidRPr="004852BA">
        <w:rPr>
          <w:rFonts w:ascii="Arial Narrow" w:eastAsia="Times New Roman" w:hAnsi="Arial Narrow" w:cs="Times New Roman"/>
          <w:sz w:val="24"/>
          <w:szCs w:val="24"/>
        </w:rPr>
        <w:t>are work</w:t>
      </w:r>
      <w:proofErr w:type="gramEnd"/>
      <w:r w:rsidRPr="004852BA">
        <w:rPr>
          <w:rFonts w:ascii="Arial Narrow" w:eastAsia="Times New Roman" w:hAnsi="Arial Narrow" w:cs="Times New Roman"/>
          <w:sz w:val="24"/>
          <w:szCs w:val="24"/>
        </w:rPr>
        <w:t xml:space="preserve"> here?</w:t>
      </w:r>
    </w:p>
    <w:p w:rsidR="001876CD" w:rsidRPr="004852BA" w:rsidRDefault="001876CD" w:rsidP="001876CD">
      <w:pPr>
        <w:numPr>
          <w:ilvl w:val="0"/>
          <w:numId w:val="8"/>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How can characters' behavior, narrative events, and/or images be explained in terms of psychoanalytic concepts of any kind (for example...fear or fascination with death, sexuality - which </w:t>
      </w:r>
      <w:r w:rsidRPr="004852BA">
        <w:rPr>
          <w:rFonts w:ascii="Arial Narrow" w:eastAsia="Times New Roman" w:hAnsi="Arial Narrow" w:cs="Times New Roman"/>
          <w:sz w:val="24"/>
          <w:szCs w:val="24"/>
        </w:rPr>
        <w:lastRenderedPageBreak/>
        <w:t>includes love and romance as well as sexual behavior - as a primary indicator of psychological identity or the operations of ego-id-superego)?</w:t>
      </w:r>
    </w:p>
    <w:p w:rsidR="001876CD" w:rsidRPr="004852BA" w:rsidRDefault="001876CD" w:rsidP="001876CD">
      <w:pPr>
        <w:numPr>
          <w:ilvl w:val="0"/>
          <w:numId w:val="8"/>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work suggest about the psychological being of its author?</w:t>
      </w:r>
    </w:p>
    <w:p w:rsidR="001876CD" w:rsidRPr="004852BA" w:rsidRDefault="001876CD" w:rsidP="001876CD">
      <w:pPr>
        <w:numPr>
          <w:ilvl w:val="0"/>
          <w:numId w:val="8"/>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might a given interpretation of a literary work suggest about the psychological motives of the reader?</w:t>
      </w:r>
    </w:p>
    <w:p w:rsidR="004852BA" w:rsidRPr="00542F3E" w:rsidRDefault="001876CD" w:rsidP="00542F3E">
      <w:pPr>
        <w:numPr>
          <w:ilvl w:val="0"/>
          <w:numId w:val="8"/>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Are there prominent words in the piece that could have different or hidden meanings? Could there be a subconscious reason for the author using these "problem words"?</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Carl Jung</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Jungian criticism attempts to explore the connection between literature and what Carl Jung (a student of Freud) called the “collective unconscious” of the human race: "...racial memory, through which the spirit of the whole human species manifests itself" (Richter 504). Jungian criticism, closely related to Freudian theory because of its connection to psychoanalysis, assumes that all stories and symbols are based on mythic models from mankind’s past.</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Based on these commonalities, Jung developed archetypal myths, the </w:t>
      </w:r>
      <w:proofErr w:type="spellStart"/>
      <w:r w:rsidRPr="004852BA">
        <w:rPr>
          <w:rFonts w:ascii="Arial Narrow" w:eastAsia="Times New Roman" w:hAnsi="Arial Narrow" w:cs="Times New Roman"/>
          <w:i/>
          <w:iCs/>
          <w:sz w:val="24"/>
          <w:szCs w:val="24"/>
        </w:rPr>
        <w:t>Syzygy</w:t>
      </w:r>
      <w:proofErr w:type="spellEnd"/>
      <w:r w:rsidRPr="004852BA">
        <w:rPr>
          <w:rFonts w:ascii="Arial Narrow" w:eastAsia="Times New Roman" w:hAnsi="Arial Narrow" w:cs="Times New Roman"/>
          <w:sz w:val="24"/>
          <w:szCs w:val="24"/>
        </w:rPr>
        <w:t>: "...a quaternion composing a whole, the unified self of which people are in search" (Richter 505). These archetypes are the Shadow, the Anima, the Animus, and the Spirit: "...beneath...[the Shadow] is the Anima, the feminine side of the male Self, and the Animus, the corresponding masculine side of the female Self" (Richter 505).</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In literary analysis, a Jungian critic would look for archetypes in creative works: "Jungian criticism is generally involved with a search for the embodiment of these symbols within particular works of art." (Richter 505). When dealing with this sort of criticism, it is often useful to keep and handbook of mythology and a dictionary of symbols on hand.</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Typical questions:</w:t>
      </w:r>
    </w:p>
    <w:p w:rsidR="00A370CE"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What connections can we make between elements of the text and the archetypes? </w:t>
      </w:r>
    </w:p>
    <w:p w:rsidR="001876CD"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 the characters in the text mirror the archetypal figures? (Great Mother or nurturing Mother, Whore, destroying Crone, Lover, Destroying Angel)</w:t>
      </w:r>
    </w:p>
    <w:p w:rsidR="001876CD"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does the text mirror the archetypal narrative patterns? (Quest, Night-Sea-Journey)</w:t>
      </w:r>
    </w:p>
    <w:p w:rsidR="001876CD"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symbolic is the imagery in the work?</w:t>
      </w:r>
    </w:p>
    <w:p w:rsidR="001876CD"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does the protagonist reflect the hero of myth?</w:t>
      </w:r>
    </w:p>
    <w:p w:rsidR="001876CD"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Does the “hero” embark on a journey in either a physical or spiritual sense?</w:t>
      </w:r>
    </w:p>
    <w:p w:rsidR="001876CD"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Is there a journey to an underworld or land of the dead?</w:t>
      </w:r>
    </w:p>
    <w:p w:rsidR="001876CD" w:rsidRPr="004852BA" w:rsidRDefault="001876CD" w:rsidP="001876CD">
      <w:pPr>
        <w:numPr>
          <w:ilvl w:val="0"/>
          <w:numId w:val="9"/>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trials or ordeals does the protagonist face? What is the reward for overcoming them?</w:t>
      </w:r>
    </w:p>
    <w:p w:rsidR="00AC1CAA" w:rsidRPr="004852BA" w:rsidRDefault="00AC1CAA" w:rsidP="001876CD">
      <w:pPr>
        <w:spacing w:before="100" w:beforeAutospacing="1" w:after="100" w:afterAutospacing="1" w:line="240" w:lineRule="auto"/>
        <w:outlineLvl w:val="0"/>
        <w:rPr>
          <w:rFonts w:ascii="Arial Narrow" w:eastAsia="Times New Roman" w:hAnsi="Arial Narrow" w:cs="Times New Roman"/>
          <w:b/>
          <w:bCs/>
          <w:kern w:val="36"/>
          <w:sz w:val="48"/>
          <w:szCs w:val="48"/>
        </w:rPr>
      </w:pPr>
    </w:p>
    <w:p w:rsidR="004852BA" w:rsidRPr="004852BA" w:rsidRDefault="004852BA" w:rsidP="004852BA">
      <w:pPr>
        <w:rPr>
          <w:rFonts w:ascii="Arial Narrow" w:eastAsia="Times New Roman" w:hAnsi="Arial Narrow" w:cs="Times New Roman"/>
          <w:b/>
          <w:bCs/>
          <w:kern w:val="36"/>
          <w:sz w:val="48"/>
          <w:szCs w:val="48"/>
        </w:rPr>
      </w:pPr>
      <w:r>
        <w:rPr>
          <w:rFonts w:ascii="Arial Narrow" w:eastAsia="Times New Roman" w:hAnsi="Arial Narrow" w:cs="Times New Roman"/>
          <w:b/>
          <w:bCs/>
          <w:kern w:val="36"/>
          <w:sz w:val="48"/>
          <w:szCs w:val="48"/>
        </w:rPr>
        <w:br w:type="page"/>
      </w:r>
      <w:r w:rsidRPr="004852BA">
        <w:rPr>
          <w:rFonts w:ascii="Arial Narrow" w:hAnsi="Arial Narrow"/>
          <w:b/>
          <w:sz w:val="48"/>
          <w:szCs w:val="48"/>
        </w:rPr>
        <w:lastRenderedPageBreak/>
        <w:t>Post-Structuralism and Literature</w:t>
      </w:r>
    </w:p>
    <w:p w:rsidR="00542F3E" w:rsidRPr="00542F3E" w:rsidRDefault="00542F3E" w:rsidP="00542F3E">
      <w:pPr>
        <w:pStyle w:val="Heading4"/>
        <w:rPr>
          <w:rFonts w:ascii="Arial Narrow" w:hAnsi="Arial Narrow" w:cs="Tahoma"/>
        </w:rPr>
      </w:pPr>
      <w:r w:rsidRPr="00542F3E">
        <w:rPr>
          <w:rFonts w:ascii="Arial Narrow" w:hAnsi="Arial Narrow" w:cs="Tahoma"/>
        </w:rPr>
        <w:t>The Center Cannot Hold</w:t>
      </w:r>
    </w:p>
    <w:p w:rsidR="00542F3E" w:rsidRPr="00542F3E" w:rsidRDefault="00542F3E" w:rsidP="00542F3E">
      <w:pPr>
        <w:pStyle w:val="NormalWeb"/>
        <w:rPr>
          <w:rFonts w:ascii="Arial Narrow" w:hAnsi="Arial Narrow" w:cs="Tahoma"/>
          <w:color w:val="000000"/>
        </w:rPr>
      </w:pPr>
      <w:r w:rsidRPr="00542F3E">
        <w:rPr>
          <w:rFonts w:ascii="Arial Narrow" w:hAnsi="Arial Narrow" w:cs="Tahoma"/>
          <w:color w:val="000000"/>
        </w:rPr>
        <w:t xml:space="preserve">This approach concerns itself with the ways and places where systems, frameworks, definitions, and certainties break down. Post-structuralism maintains that frameworks and systems, for example the </w:t>
      </w:r>
      <w:proofErr w:type="spellStart"/>
      <w:r w:rsidRPr="00542F3E">
        <w:rPr>
          <w:rFonts w:ascii="Arial Narrow" w:hAnsi="Arial Narrow" w:cs="Tahoma"/>
          <w:color w:val="000000"/>
        </w:rPr>
        <w:t>structuralist</w:t>
      </w:r>
      <w:proofErr w:type="spellEnd"/>
      <w:r w:rsidRPr="00542F3E">
        <w:rPr>
          <w:rFonts w:ascii="Arial Narrow" w:hAnsi="Arial Narrow" w:cs="Tahoma"/>
          <w:color w:val="000000"/>
        </w:rPr>
        <w:t xml:space="preserve"> systems explained in the </w:t>
      </w:r>
      <w:proofErr w:type="spellStart"/>
      <w:r w:rsidRPr="00542F3E">
        <w:rPr>
          <w:rFonts w:ascii="Arial Narrow" w:hAnsi="Arial Narrow" w:cs="Tahoma"/>
          <w:color w:val="000000"/>
        </w:rPr>
        <w:t>Structuralist</w:t>
      </w:r>
      <w:proofErr w:type="spellEnd"/>
      <w:r w:rsidRPr="00542F3E">
        <w:rPr>
          <w:rFonts w:ascii="Arial Narrow" w:hAnsi="Arial Narrow" w:cs="Tahoma"/>
          <w:color w:val="000000"/>
        </w:rPr>
        <w:t xml:space="preserve"> area, are merely fictitious constructs and that they cannot be trusted to develop meaning or to give order. In fact, the very act of seeking order or a singular Truth (with a capital T) is absurd because there </w:t>
      </w:r>
      <w:proofErr w:type="gramStart"/>
      <w:r w:rsidRPr="00542F3E">
        <w:rPr>
          <w:rFonts w:ascii="Arial Narrow" w:hAnsi="Arial Narrow" w:cs="Tahoma"/>
          <w:color w:val="000000"/>
        </w:rPr>
        <w:t>exists</w:t>
      </w:r>
      <w:proofErr w:type="gramEnd"/>
      <w:r w:rsidRPr="00542F3E">
        <w:rPr>
          <w:rFonts w:ascii="Arial Narrow" w:hAnsi="Arial Narrow" w:cs="Tahoma"/>
          <w:color w:val="000000"/>
        </w:rPr>
        <w:t xml:space="preserve"> no unified truth.</w:t>
      </w:r>
    </w:p>
    <w:p w:rsidR="00542F3E" w:rsidRPr="00542F3E" w:rsidRDefault="00542F3E" w:rsidP="00542F3E">
      <w:pPr>
        <w:pStyle w:val="NormalWeb"/>
        <w:rPr>
          <w:rFonts w:ascii="Arial Narrow" w:hAnsi="Arial Narrow" w:cs="Tahoma"/>
          <w:color w:val="000000"/>
        </w:rPr>
      </w:pPr>
      <w:r w:rsidRPr="00542F3E">
        <w:rPr>
          <w:rFonts w:ascii="Arial Narrow" w:hAnsi="Arial Narrow" w:cs="Tahoma"/>
          <w:color w:val="000000"/>
        </w:rPr>
        <w:t xml:space="preserve">Post-structuralism holds that there are many truths, that frameworks must bleed, and that structures must become unstable or </w:t>
      </w:r>
      <w:proofErr w:type="spellStart"/>
      <w:r w:rsidRPr="00542F3E">
        <w:rPr>
          <w:rFonts w:ascii="Arial Narrow" w:hAnsi="Arial Narrow" w:cs="Tahoma"/>
          <w:color w:val="000000"/>
        </w:rPr>
        <w:t>decentered</w:t>
      </w:r>
      <w:proofErr w:type="spellEnd"/>
      <w:r w:rsidRPr="00542F3E">
        <w:rPr>
          <w:rFonts w:ascii="Arial Narrow" w:hAnsi="Arial Narrow" w:cs="Tahoma"/>
          <w:color w:val="000000"/>
        </w:rPr>
        <w:t>. Moreover, post-structuralism is also concerned with the power structures or hegemonies and power and how these elements contribute to and/or maintain structures to enforce hierarchy. Therefore, post-structural theory carries implications far beyond literary criticism.</w:t>
      </w:r>
    </w:p>
    <w:p w:rsidR="00542F3E" w:rsidRPr="00542F3E" w:rsidRDefault="00542F3E" w:rsidP="00542F3E">
      <w:pPr>
        <w:pStyle w:val="Heading4"/>
        <w:rPr>
          <w:rFonts w:ascii="Arial Narrow" w:hAnsi="Arial Narrow" w:cs="Tahoma"/>
          <w:color w:val="603C14"/>
        </w:rPr>
      </w:pPr>
      <w:r w:rsidRPr="00542F3E">
        <w:rPr>
          <w:rFonts w:ascii="Arial Narrow" w:hAnsi="Arial Narrow" w:cs="Tahoma"/>
        </w:rPr>
        <w:t xml:space="preserve">What Does </w:t>
      </w:r>
      <w:proofErr w:type="gramStart"/>
      <w:r w:rsidRPr="00542F3E">
        <w:rPr>
          <w:rFonts w:ascii="Arial Narrow" w:hAnsi="Arial Narrow" w:cs="Tahoma"/>
        </w:rPr>
        <w:t>Your</w:t>
      </w:r>
      <w:proofErr w:type="gramEnd"/>
      <w:r w:rsidRPr="00542F3E">
        <w:rPr>
          <w:rFonts w:ascii="Arial Narrow" w:hAnsi="Arial Narrow" w:cs="Tahoma"/>
        </w:rPr>
        <w:t xml:space="preserve"> Meaning Mean?</w:t>
      </w:r>
    </w:p>
    <w:p w:rsidR="00542F3E" w:rsidRPr="00542F3E" w:rsidRDefault="00542F3E" w:rsidP="00542F3E">
      <w:pPr>
        <w:pStyle w:val="NormalWeb"/>
        <w:rPr>
          <w:rFonts w:ascii="Arial Narrow" w:hAnsi="Arial Narrow" w:cs="Tahoma"/>
          <w:color w:val="000000"/>
        </w:rPr>
      </w:pPr>
      <w:r w:rsidRPr="00542F3E">
        <w:rPr>
          <w:rFonts w:ascii="Arial Narrow" w:hAnsi="Arial Narrow" w:cs="Tahoma"/>
          <w:color w:val="000000"/>
        </w:rPr>
        <w:t>By questioning the process of developing meaning, post-structural theory strikes at the very heart of philosophy and reality and throws knowledge making into what Jacques Derrida called "</w:t>
      </w:r>
      <w:proofErr w:type="spellStart"/>
      <w:r w:rsidRPr="00542F3E">
        <w:rPr>
          <w:rFonts w:ascii="Arial Narrow" w:hAnsi="Arial Narrow" w:cs="Tahoma"/>
          <w:color w:val="000000"/>
        </w:rPr>
        <w:t>freeplay</w:t>
      </w:r>
      <w:proofErr w:type="spellEnd"/>
      <w:r w:rsidRPr="00542F3E">
        <w:rPr>
          <w:rFonts w:ascii="Arial Narrow" w:hAnsi="Arial Narrow" w:cs="Tahoma"/>
          <w:color w:val="000000"/>
        </w:rPr>
        <w:t xml:space="preserve">": "The concept of centered structure...is contradictorily coherent...the concept of centered structure is in fact the concept of a </w:t>
      </w:r>
      <w:proofErr w:type="spellStart"/>
      <w:r w:rsidRPr="00542F3E">
        <w:rPr>
          <w:rFonts w:ascii="Arial Narrow" w:hAnsi="Arial Narrow" w:cs="Tahoma"/>
          <w:color w:val="000000"/>
        </w:rPr>
        <w:t>freeplay</w:t>
      </w:r>
      <w:proofErr w:type="spellEnd"/>
      <w:r w:rsidRPr="00542F3E">
        <w:rPr>
          <w:rFonts w:ascii="Arial Narrow" w:hAnsi="Arial Narrow" w:cs="Tahoma"/>
          <w:color w:val="000000"/>
        </w:rPr>
        <w:t xml:space="preserve"> which is constituted upon a fundamental immobility and a reassuring certitude, which is itself beyond the reach of the </w:t>
      </w:r>
      <w:proofErr w:type="spellStart"/>
      <w:r w:rsidRPr="00542F3E">
        <w:rPr>
          <w:rFonts w:ascii="Arial Narrow" w:hAnsi="Arial Narrow" w:cs="Tahoma"/>
          <w:color w:val="000000"/>
        </w:rPr>
        <w:t>freeplay</w:t>
      </w:r>
      <w:proofErr w:type="spellEnd"/>
      <w:r w:rsidRPr="00542F3E">
        <w:rPr>
          <w:rFonts w:ascii="Arial Narrow" w:hAnsi="Arial Narrow" w:cs="Tahoma"/>
          <w:color w:val="000000"/>
        </w:rPr>
        <w:t>" (</w:t>
      </w:r>
      <w:proofErr w:type="spellStart"/>
      <w:r w:rsidRPr="00542F3E">
        <w:rPr>
          <w:rFonts w:ascii="Arial Narrow" w:hAnsi="Arial Narrow" w:cs="Tahoma"/>
          <w:color w:val="000000"/>
        </w:rPr>
        <w:t>qtd</w:t>
      </w:r>
      <w:proofErr w:type="spellEnd"/>
      <w:r w:rsidRPr="00542F3E">
        <w:rPr>
          <w:rFonts w:ascii="Arial Narrow" w:hAnsi="Arial Narrow" w:cs="Tahoma"/>
          <w:color w:val="000000"/>
        </w:rPr>
        <w:t>. in Richter, 878-879).</w:t>
      </w:r>
    </w:p>
    <w:p w:rsidR="00542F3E" w:rsidRPr="00542F3E" w:rsidRDefault="00542F3E" w:rsidP="00542F3E">
      <w:pPr>
        <w:pStyle w:val="NormalWeb"/>
        <w:rPr>
          <w:rFonts w:ascii="Arial Narrow" w:hAnsi="Arial Narrow" w:cs="Tahoma"/>
          <w:color w:val="000000"/>
        </w:rPr>
      </w:pPr>
      <w:r w:rsidRPr="00542F3E">
        <w:rPr>
          <w:rFonts w:ascii="Arial Narrow" w:hAnsi="Arial Narrow" w:cs="Tahoma"/>
          <w:color w:val="000000"/>
        </w:rPr>
        <w:t xml:space="preserve">Derrida first posited these ideas in 1966 at Johns Hopkins University, when he delivered “Structure, Sign, and Play in the Discourse of the Human Sciences”: "Perhaps something has occurred in the history of the concept of structure that could be called an 'event,' if this loaded word did not entail a meaning which it is precisely the function of structural-or </w:t>
      </w:r>
      <w:proofErr w:type="spellStart"/>
      <w:r w:rsidRPr="00542F3E">
        <w:rPr>
          <w:rFonts w:ascii="Arial Narrow" w:hAnsi="Arial Narrow" w:cs="Tahoma"/>
          <w:color w:val="000000"/>
        </w:rPr>
        <w:t>structuralist</w:t>
      </w:r>
      <w:proofErr w:type="spellEnd"/>
      <w:r w:rsidRPr="00542F3E">
        <w:rPr>
          <w:rFonts w:ascii="Arial Narrow" w:hAnsi="Arial Narrow" w:cs="Tahoma"/>
          <w:color w:val="000000"/>
        </w:rPr>
        <w:t xml:space="preserve">-thought to reduce or to suspect. But let me use the term “event” anyway, employing it with caution and as if in quotation marks. </w:t>
      </w:r>
      <w:proofErr w:type="gramStart"/>
      <w:r w:rsidRPr="00542F3E">
        <w:rPr>
          <w:rFonts w:ascii="Arial Narrow" w:hAnsi="Arial Narrow" w:cs="Tahoma"/>
          <w:color w:val="000000"/>
        </w:rPr>
        <w:t>In this sense, this event will have the exterior form of a rupture and a redoubling” (</w:t>
      </w:r>
      <w:proofErr w:type="spellStart"/>
      <w:r w:rsidRPr="00542F3E">
        <w:rPr>
          <w:rFonts w:ascii="Arial Narrow" w:hAnsi="Arial Narrow" w:cs="Tahoma"/>
          <w:color w:val="000000"/>
        </w:rPr>
        <w:t>qtd</w:t>
      </w:r>
      <w:proofErr w:type="spellEnd"/>
      <w:r w:rsidRPr="00542F3E">
        <w:rPr>
          <w:rFonts w:ascii="Arial Narrow" w:hAnsi="Arial Narrow" w:cs="Tahoma"/>
          <w:color w:val="000000"/>
        </w:rPr>
        <w:t>. in Richter, 878).</w:t>
      </w:r>
      <w:proofErr w:type="gramEnd"/>
      <w:r w:rsidRPr="00542F3E">
        <w:rPr>
          <w:rFonts w:ascii="Arial Narrow" w:hAnsi="Arial Narrow" w:cs="Tahoma"/>
          <w:color w:val="000000"/>
        </w:rPr>
        <w:t xml:space="preserve"> In his presentation, Derrida challenged structuralism's most basic ideas.</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 xml:space="preserve">If we are questioning/resisting the methods we use to build knowledge (science, religion, language), then traditional literary notions are also thrown into </w:t>
      </w:r>
      <w:proofErr w:type="spellStart"/>
      <w:r w:rsidRPr="00542F3E">
        <w:rPr>
          <w:rFonts w:ascii="Arial Narrow" w:hAnsi="Arial Narrow"/>
          <w:color w:val="000000"/>
        </w:rPr>
        <w:t>freeplay</w:t>
      </w:r>
      <w:proofErr w:type="spellEnd"/>
      <w:r w:rsidR="00542F3E" w:rsidRPr="00542F3E">
        <w:rPr>
          <w:rFonts w:ascii="Arial Narrow" w:hAnsi="Arial Narrow"/>
          <w:color w:val="000000"/>
        </w:rPr>
        <w:t>*</w:t>
      </w:r>
      <w:r w:rsidRPr="00542F3E">
        <w:rPr>
          <w:rFonts w:ascii="Arial Narrow" w:hAnsi="Arial Narrow"/>
          <w:color w:val="000000"/>
        </w:rPr>
        <w:t>. These include the narrative and the author:</w:t>
      </w:r>
    </w:p>
    <w:p w:rsidR="004852BA" w:rsidRPr="00542F3E" w:rsidRDefault="004852BA" w:rsidP="004852BA">
      <w:pPr>
        <w:pStyle w:val="NormalWeb"/>
        <w:spacing w:before="2" w:after="2"/>
        <w:rPr>
          <w:rFonts w:ascii="Arial Narrow" w:hAnsi="Arial Narrow"/>
          <w:color w:val="000000"/>
        </w:rPr>
      </w:pPr>
      <w:r w:rsidRPr="00542F3E">
        <w:rPr>
          <w:rStyle w:val="Strong"/>
          <w:rFonts w:ascii="Arial Narrow" w:hAnsi="Arial Narrow"/>
          <w:color w:val="000000"/>
        </w:rPr>
        <w:t>Narrative</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The narrative is a fiction that locks readers into interpreting text in a single, chronological manner that does not reflect our experiences. Postmodern texts may not adhere to traditional notions of narrative. For example, in his seminal work,</w:t>
      </w:r>
      <w:r w:rsidRPr="00542F3E">
        <w:rPr>
          <w:rStyle w:val="apple-converted-space"/>
          <w:rFonts w:ascii="Arial Narrow" w:eastAsiaTheme="majorEastAsia" w:hAnsi="Arial Narrow"/>
          <w:color w:val="000000"/>
        </w:rPr>
        <w:t> </w:t>
      </w:r>
      <w:r w:rsidRPr="00542F3E">
        <w:rPr>
          <w:rStyle w:val="Emphasis"/>
          <w:rFonts w:ascii="Arial Narrow" w:hAnsi="Arial Narrow"/>
          <w:color w:val="000000"/>
        </w:rPr>
        <w:t>Naked Lunch</w:t>
      </w:r>
      <w:r w:rsidRPr="00542F3E">
        <w:rPr>
          <w:rFonts w:ascii="Arial Narrow" w:hAnsi="Arial Narrow"/>
          <w:color w:val="000000"/>
        </w:rPr>
        <w:t xml:space="preserve">, William S. Burroughs explodes the traditional narrative structure and critiques almost everything Modern: modern government, modern medicine, </w:t>
      </w:r>
      <w:proofErr w:type="gramStart"/>
      <w:r w:rsidRPr="00542F3E">
        <w:rPr>
          <w:rFonts w:ascii="Arial Narrow" w:hAnsi="Arial Narrow"/>
          <w:color w:val="000000"/>
        </w:rPr>
        <w:t>modern</w:t>
      </w:r>
      <w:proofErr w:type="gramEnd"/>
      <w:r w:rsidRPr="00542F3E">
        <w:rPr>
          <w:rFonts w:ascii="Arial Narrow" w:hAnsi="Arial Narrow"/>
          <w:color w:val="000000"/>
        </w:rPr>
        <w:t xml:space="preserve"> law-</w:t>
      </w:r>
      <w:r w:rsidRPr="00542F3E">
        <w:rPr>
          <w:rFonts w:ascii="Arial Narrow" w:hAnsi="Arial Narrow"/>
          <w:color w:val="000000"/>
        </w:rPr>
        <w:lastRenderedPageBreak/>
        <w:t xml:space="preserve">enforcement. Other examples of authors playing with narrative include John </w:t>
      </w:r>
      <w:proofErr w:type="spellStart"/>
      <w:r w:rsidRPr="00542F3E">
        <w:rPr>
          <w:rFonts w:ascii="Arial Narrow" w:hAnsi="Arial Narrow"/>
          <w:color w:val="000000"/>
        </w:rPr>
        <w:t>Fowles</w:t>
      </w:r>
      <w:proofErr w:type="spellEnd"/>
      <w:r w:rsidRPr="00542F3E">
        <w:rPr>
          <w:rFonts w:ascii="Arial Narrow" w:hAnsi="Arial Narrow"/>
          <w:color w:val="000000"/>
        </w:rPr>
        <w:t>; in the final sections of</w:t>
      </w:r>
      <w:r w:rsidRPr="00542F3E">
        <w:rPr>
          <w:rStyle w:val="apple-converted-space"/>
          <w:rFonts w:ascii="Arial Narrow" w:eastAsiaTheme="majorEastAsia" w:hAnsi="Arial Narrow"/>
          <w:color w:val="000000"/>
        </w:rPr>
        <w:t> </w:t>
      </w:r>
      <w:r w:rsidRPr="00542F3E">
        <w:rPr>
          <w:rStyle w:val="Emphasis"/>
          <w:rFonts w:ascii="Arial Narrow" w:hAnsi="Arial Narrow"/>
          <w:color w:val="000000"/>
        </w:rPr>
        <w:t>The French Lieutenant's Woman</w:t>
      </w:r>
      <w:r w:rsidRPr="00542F3E">
        <w:rPr>
          <w:rFonts w:ascii="Arial Narrow" w:hAnsi="Arial Narrow"/>
          <w:color w:val="000000"/>
        </w:rPr>
        <w:t xml:space="preserve">, </w:t>
      </w:r>
      <w:proofErr w:type="spellStart"/>
      <w:r w:rsidRPr="00542F3E">
        <w:rPr>
          <w:rFonts w:ascii="Arial Narrow" w:hAnsi="Arial Narrow"/>
          <w:color w:val="000000"/>
        </w:rPr>
        <w:t>Fowles</w:t>
      </w:r>
      <w:proofErr w:type="spellEnd"/>
      <w:r w:rsidRPr="00542F3E">
        <w:rPr>
          <w:rFonts w:ascii="Arial Narrow" w:hAnsi="Arial Narrow"/>
          <w:color w:val="000000"/>
        </w:rPr>
        <w:t xml:space="preserve"> steps outside his narrative to speak with the reader directly.</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Moreover, grand narratives are resisted. For example, the belief that through science the human race will improve is questioned. In addition, metaphysics is questioned. Instead, postmodern knowledge building is local, situated, slippery, and self-critical (i.e. it questions itself and its role). Because post-structural work is self-critical, post-structural critics even look for ways texts contradict themselves (see typical questions below).</w:t>
      </w:r>
    </w:p>
    <w:p w:rsidR="004852BA" w:rsidRPr="00542F3E" w:rsidRDefault="004852BA" w:rsidP="004852BA">
      <w:pPr>
        <w:pStyle w:val="NormalWeb"/>
        <w:spacing w:before="2" w:after="2"/>
        <w:rPr>
          <w:rFonts w:ascii="Arial Narrow" w:hAnsi="Arial Narrow"/>
          <w:color w:val="000000"/>
        </w:rPr>
      </w:pPr>
      <w:r w:rsidRPr="00542F3E">
        <w:rPr>
          <w:rStyle w:val="Strong"/>
          <w:rFonts w:ascii="Arial Narrow" w:hAnsi="Arial Narrow"/>
          <w:color w:val="000000"/>
        </w:rPr>
        <w:t>Author</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 xml:space="preserve">The author is displaced as absolute </w:t>
      </w:r>
      <w:proofErr w:type="gramStart"/>
      <w:r w:rsidRPr="00542F3E">
        <w:rPr>
          <w:rFonts w:ascii="Arial Narrow" w:hAnsi="Arial Narrow"/>
          <w:color w:val="000000"/>
        </w:rPr>
        <w:t>author(</w:t>
      </w:r>
      <w:proofErr w:type="spellStart"/>
      <w:proofErr w:type="gramEnd"/>
      <w:r w:rsidRPr="00542F3E">
        <w:rPr>
          <w:rFonts w:ascii="Arial Narrow" w:hAnsi="Arial Narrow"/>
          <w:color w:val="000000"/>
        </w:rPr>
        <w:t>ity</w:t>
      </w:r>
      <w:proofErr w:type="spellEnd"/>
      <w:r w:rsidRPr="00542F3E">
        <w:rPr>
          <w:rFonts w:ascii="Arial Narrow" w:hAnsi="Arial Narrow"/>
          <w:color w:val="000000"/>
        </w:rPr>
        <w:t>), and the reader plays a role in interpreting the text and developing meaning (as best as possible) from the text. In “The Death of the Author,” Roland Barthes argues that the idea of singular authorship is a recent phenomenon. Barthes explains that the death of the author shatters Modernist notions of authority and knowledge building (145).</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Lastly, he states that once the author is dead and the Modernist idea of singular narrative (and thus authority) is overturned, texts become plural, and the interpretation of texts becomes a collaborative process between author and audience: “...a text is made of multiple writings, drawn from many cultures and entering into mutual relations of dialogue...but there is one place where this multiplicity is focused and that place is the reader” (148). Barthes ends his essay by empowering the reader: “Classical criticism has never paid any attention to the reader...the writer is the only person in literature…it is necessary to overthrow the myth: the birth of the reader must be at the cost of the death of the Author” (148).</w:t>
      </w:r>
    </w:p>
    <w:p w:rsidR="004852BA" w:rsidRPr="00542F3E" w:rsidRDefault="004852BA" w:rsidP="004852BA">
      <w:pPr>
        <w:pStyle w:val="NormalWeb"/>
        <w:spacing w:before="2" w:after="2"/>
        <w:rPr>
          <w:rFonts w:ascii="Arial Narrow" w:hAnsi="Arial Narrow"/>
          <w:color w:val="000000"/>
        </w:rPr>
      </w:pPr>
      <w:r w:rsidRPr="00542F3E">
        <w:rPr>
          <w:rStyle w:val="Strong"/>
          <w:rFonts w:ascii="Arial Narrow" w:hAnsi="Arial Narrow"/>
          <w:color w:val="000000"/>
        </w:rPr>
        <w:t>Typical questions:</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 xml:space="preserve">How is language thrown into </w:t>
      </w:r>
      <w:proofErr w:type="spellStart"/>
      <w:r w:rsidRPr="00542F3E">
        <w:rPr>
          <w:rFonts w:ascii="Arial Narrow" w:hAnsi="Arial Narrow"/>
          <w:color w:val="000000"/>
          <w:sz w:val="24"/>
          <w:szCs w:val="24"/>
        </w:rPr>
        <w:t>freeplay</w:t>
      </w:r>
      <w:proofErr w:type="spellEnd"/>
      <w:r w:rsidRPr="00542F3E">
        <w:rPr>
          <w:rFonts w:ascii="Arial Narrow" w:hAnsi="Arial Narrow"/>
          <w:color w:val="000000"/>
          <w:sz w:val="24"/>
          <w:szCs w:val="24"/>
        </w:rPr>
        <w:t xml:space="preserve"> or questioned in the work? For example, note how Anthony Burgess plays with language (Russian </w:t>
      </w:r>
      <w:proofErr w:type="spellStart"/>
      <w:r w:rsidRPr="00542F3E">
        <w:rPr>
          <w:rFonts w:ascii="Arial Narrow" w:hAnsi="Arial Narrow"/>
          <w:color w:val="000000"/>
          <w:sz w:val="24"/>
          <w:szCs w:val="24"/>
        </w:rPr>
        <w:t>vs</w:t>
      </w:r>
      <w:proofErr w:type="spellEnd"/>
      <w:r w:rsidRPr="00542F3E">
        <w:rPr>
          <w:rFonts w:ascii="Arial Narrow" w:hAnsi="Arial Narrow"/>
          <w:color w:val="000000"/>
          <w:sz w:val="24"/>
          <w:szCs w:val="24"/>
        </w:rPr>
        <w:t xml:space="preserve"> English) in A Clockwork Orange, or how Burroughs plays with names and language in Naked Lunch.</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does the work undermine or contradict generally accepted truths?</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does the author (or a character) omit, change, or reconstruct memory and identity?</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does a work fulfill or move outside the established conventions of its genre?</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does the work deal with the separation (or lack thereof) between writer, work, and reader?</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What ideology does the text seem to promote?</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What is left out of the text that if included might undermine the goal of the work?</w:t>
      </w:r>
    </w:p>
    <w:p w:rsidR="004852BA" w:rsidRPr="00542F3E" w:rsidRDefault="004852BA" w:rsidP="00672FB0">
      <w:pPr>
        <w:numPr>
          <w:ilvl w:val="0"/>
          <w:numId w:val="16"/>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 xml:space="preserve">If we changed the point of view of the text - say from one character to </w:t>
      </w:r>
      <w:proofErr w:type="gramStart"/>
      <w:r w:rsidRPr="00542F3E">
        <w:rPr>
          <w:rFonts w:ascii="Arial Narrow" w:hAnsi="Arial Narrow"/>
          <w:color w:val="000000"/>
          <w:sz w:val="24"/>
          <w:szCs w:val="24"/>
        </w:rPr>
        <w:t>another,</w:t>
      </w:r>
      <w:proofErr w:type="gramEnd"/>
      <w:r w:rsidRPr="00542F3E">
        <w:rPr>
          <w:rFonts w:ascii="Arial Narrow" w:hAnsi="Arial Narrow"/>
          <w:color w:val="000000"/>
          <w:sz w:val="24"/>
          <w:szCs w:val="24"/>
        </w:rPr>
        <w:t xml:space="preserve"> or multiple characters - how would the story change? Whose story is not told in the text? Who is left out and why might the author have omitted this character's tale?</w:t>
      </w:r>
    </w:p>
    <w:p w:rsidR="00542F3E" w:rsidRDefault="00542F3E" w:rsidP="004852BA">
      <w:pPr>
        <w:pStyle w:val="Heading2"/>
        <w:spacing w:before="0"/>
        <w:rPr>
          <w:rFonts w:ascii="Arial Narrow" w:hAnsi="Arial Narrow" w:cs="Times New Roman"/>
          <w:color w:val="000000"/>
          <w:sz w:val="24"/>
          <w:szCs w:val="24"/>
        </w:rPr>
      </w:pPr>
      <w:r w:rsidRPr="004852BA">
        <w:rPr>
          <w:rFonts w:ascii="Arial Narrow" w:hAnsi="Arial Narrow"/>
          <w:b w:val="0"/>
          <w:bCs w:val="0"/>
          <w:color w:val="333366"/>
        </w:rPr>
        <w:lastRenderedPageBreak/>
        <w:t>DEFINITION OF DECONSTRUCTION</w:t>
      </w:r>
    </w:p>
    <w:p w:rsidR="004852BA" w:rsidRPr="00542F3E" w:rsidRDefault="00542F3E" w:rsidP="004852BA">
      <w:pPr>
        <w:pStyle w:val="Heading2"/>
        <w:spacing w:before="0"/>
        <w:rPr>
          <w:rFonts w:ascii="Arial Narrow" w:hAnsi="Arial Narrow"/>
          <w:color w:val="auto"/>
          <w:sz w:val="48"/>
          <w:szCs w:val="48"/>
        </w:rPr>
      </w:pPr>
      <w:r w:rsidRPr="00542F3E">
        <w:rPr>
          <w:rFonts w:ascii="Arial Narrow" w:hAnsi="Arial Narrow" w:cs="Times New Roman"/>
          <w:b w:val="0"/>
          <w:color w:val="000000"/>
          <w:sz w:val="24"/>
          <w:szCs w:val="24"/>
        </w:rPr>
        <w:t xml:space="preserve">Deconstruction involves the close reading of texts in order to demonstrate that any given text has irreconcilably contradictory meanings, rather than being a unified, logical whole. As J. </w:t>
      </w:r>
      <w:proofErr w:type="spellStart"/>
      <w:r w:rsidRPr="00542F3E">
        <w:rPr>
          <w:rFonts w:ascii="Arial Narrow" w:hAnsi="Arial Narrow" w:cs="Times New Roman"/>
          <w:b w:val="0"/>
          <w:color w:val="000000"/>
          <w:sz w:val="24"/>
          <w:szCs w:val="24"/>
        </w:rPr>
        <w:t>Hillis</w:t>
      </w:r>
      <w:proofErr w:type="spellEnd"/>
      <w:r w:rsidRPr="00542F3E">
        <w:rPr>
          <w:rFonts w:ascii="Arial Narrow" w:hAnsi="Arial Narrow" w:cs="Times New Roman"/>
          <w:b w:val="0"/>
          <w:color w:val="000000"/>
          <w:sz w:val="24"/>
          <w:szCs w:val="24"/>
        </w:rPr>
        <w:t xml:space="preserve"> Miller, the preeminent American </w:t>
      </w:r>
      <w:proofErr w:type="spellStart"/>
      <w:proofErr w:type="gramStart"/>
      <w:r w:rsidRPr="00542F3E">
        <w:rPr>
          <w:rFonts w:ascii="Arial Narrow" w:hAnsi="Arial Narrow" w:cs="Times New Roman"/>
          <w:b w:val="0"/>
          <w:color w:val="000000"/>
          <w:sz w:val="24"/>
          <w:szCs w:val="24"/>
        </w:rPr>
        <w:t>deconstructor</w:t>
      </w:r>
      <w:proofErr w:type="spellEnd"/>
      <w:r w:rsidRPr="00542F3E">
        <w:rPr>
          <w:rFonts w:ascii="Arial Narrow" w:hAnsi="Arial Narrow" w:cs="Times New Roman"/>
          <w:b w:val="0"/>
          <w:color w:val="000000"/>
          <w:sz w:val="24"/>
          <w:szCs w:val="24"/>
        </w:rPr>
        <w:t>,</w:t>
      </w:r>
      <w:proofErr w:type="gramEnd"/>
      <w:r w:rsidRPr="00542F3E">
        <w:rPr>
          <w:rFonts w:ascii="Arial Narrow" w:hAnsi="Arial Narrow" w:cs="Times New Roman"/>
          <w:b w:val="0"/>
          <w:color w:val="000000"/>
          <w:sz w:val="24"/>
          <w:szCs w:val="24"/>
        </w:rPr>
        <w:t xml:space="preserve"> has explained in an essay entitled "Stevens' Rock and Criticism as Cure" (1976), "Deconstruction is not a dismantling of the structure of a text, but a demonstration that it has already dismantled itself. Its apparently solid ground is no rock but thin air."</w:t>
      </w:r>
      <w:r w:rsidRPr="00542F3E">
        <w:rPr>
          <w:rFonts w:ascii="Arial Narrow" w:hAnsi="Arial Narrow" w:cs="Times New Roman"/>
          <w:b w:val="0"/>
          <w:color w:val="000000"/>
          <w:sz w:val="24"/>
          <w:szCs w:val="24"/>
        </w:rPr>
        <w:br/>
      </w:r>
      <w:r w:rsidRPr="00542F3E">
        <w:rPr>
          <w:rFonts w:ascii="Arial Narrow" w:hAnsi="Arial Narrow" w:cs="Times New Roman"/>
          <w:b w:val="0"/>
          <w:noProof/>
          <w:color w:val="000000"/>
          <w:sz w:val="24"/>
          <w:szCs w:val="24"/>
        </w:rPr>
        <w:drawing>
          <wp:inline distT="0" distB="0" distL="0" distR="0">
            <wp:extent cx="193040" cy="10160"/>
            <wp:effectExtent l="0" t="0" r="0" b="0"/>
            <wp:docPr id="9" name="Picture 3"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b w:val="0"/>
          <w:color w:val="000000"/>
          <w:sz w:val="24"/>
          <w:szCs w:val="24"/>
        </w:rPr>
        <w:t xml:space="preserve">Deconstruction was both created and has been profoundly influenced by the French philosopher on language Jacques Derrida. Derrida, who coined the </w:t>
      </w:r>
      <w:proofErr w:type="spellStart"/>
      <w:r w:rsidRPr="00542F3E">
        <w:rPr>
          <w:rFonts w:ascii="Arial Narrow" w:hAnsi="Arial Narrow" w:cs="Times New Roman"/>
          <w:b w:val="0"/>
          <w:color w:val="000000"/>
          <w:sz w:val="24"/>
          <w:szCs w:val="24"/>
        </w:rPr>
        <w:t>term</w:t>
      </w:r>
      <w:r w:rsidRPr="00542F3E">
        <w:rPr>
          <w:rFonts w:ascii="Arial Narrow" w:hAnsi="Arial Narrow" w:cs="Times New Roman"/>
          <w:b w:val="0"/>
          <w:i/>
          <w:color w:val="000000"/>
          <w:sz w:val="24"/>
          <w:szCs w:val="24"/>
        </w:rPr>
        <w:t>deconstruction</w:t>
      </w:r>
      <w:proofErr w:type="spellEnd"/>
      <w:r w:rsidRPr="00542F3E">
        <w:rPr>
          <w:rFonts w:ascii="Arial Narrow" w:hAnsi="Arial Narrow" w:cs="Times New Roman"/>
          <w:b w:val="0"/>
          <w:i/>
          <w:color w:val="000000"/>
          <w:sz w:val="24"/>
          <w:szCs w:val="24"/>
        </w:rPr>
        <w:t>,</w:t>
      </w:r>
      <w:r w:rsidRPr="00542F3E">
        <w:rPr>
          <w:rFonts w:ascii="Arial Narrow" w:hAnsi="Arial Narrow" w:cs="Times New Roman"/>
          <w:b w:val="0"/>
          <w:color w:val="000000"/>
          <w:sz w:val="24"/>
          <w:szCs w:val="24"/>
        </w:rPr>
        <w:t> argues that in Western culture, people tend to think and express their thoughts in terms of </w:t>
      </w:r>
      <w:r w:rsidRPr="00542F3E">
        <w:rPr>
          <w:rFonts w:ascii="Arial Narrow" w:hAnsi="Arial Narrow" w:cs="Times New Roman"/>
          <w:b w:val="0"/>
          <w:i/>
          <w:color w:val="000000"/>
          <w:sz w:val="24"/>
          <w:szCs w:val="24"/>
        </w:rPr>
        <w:t>binary oppositions.</w:t>
      </w:r>
      <w:r w:rsidRPr="00542F3E">
        <w:rPr>
          <w:rFonts w:ascii="Arial Narrow" w:hAnsi="Arial Narrow" w:cs="Times New Roman"/>
          <w:b w:val="0"/>
          <w:color w:val="000000"/>
          <w:sz w:val="24"/>
          <w:szCs w:val="24"/>
        </w:rPr>
        <w:t> Something is white but not black, masculine and therefore not feminine, a cause rather than an effect. Other common and mutually exclusive pairs include beginning/end, conscious/unconscious, presence/absence, and speech/writing. Derrida suggests these oppositions are hierarchies in miniature, containing one term that Western culture views as positive or superior and another considered negative or inferior, even if only slightly so. Through deconstruction, Derrida aims to erase the boundary between binary oppositions—and to do so in such a way that the hierarchy implied by the oppositions is thrown into question.</w:t>
      </w:r>
      <w:r w:rsidRPr="00542F3E">
        <w:rPr>
          <w:rFonts w:ascii="Arial Narrow" w:hAnsi="Arial Narrow" w:cs="Times New Roman"/>
          <w:b w:val="0"/>
          <w:color w:val="000000"/>
          <w:sz w:val="24"/>
          <w:szCs w:val="24"/>
        </w:rPr>
        <w:br/>
      </w:r>
      <w:r w:rsidRPr="00542F3E">
        <w:rPr>
          <w:rFonts w:ascii="Arial Narrow" w:hAnsi="Arial Narrow" w:cs="Times New Roman"/>
          <w:b w:val="0"/>
          <w:noProof/>
          <w:color w:val="000000"/>
          <w:sz w:val="24"/>
          <w:szCs w:val="24"/>
        </w:rPr>
        <w:drawing>
          <wp:inline distT="0" distB="0" distL="0" distR="0">
            <wp:extent cx="193040" cy="10160"/>
            <wp:effectExtent l="0" t="0" r="0" b="0"/>
            <wp:docPr id="10" name="Picture 4"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b w:val="0"/>
          <w:color w:val="000000"/>
          <w:sz w:val="24"/>
          <w:szCs w:val="24"/>
        </w:rPr>
        <w:t xml:space="preserve">Although its ultimate aim may be to criticize Western logic, deconstruction arose as a response to structuralism and formalism. </w:t>
      </w:r>
      <w:proofErr w:type="spellStart"/>
      <w:r w:rsidRPr="00542F3E">
        <w:rPr>
          <w:rFonts w:ascii="Arial Narrow" w:hAnsi="Arial Narrow" w:cs="Times New Roman"/>
          <w:b w:val="0"/>
          <w:color w:val="000000"/>
          <w:sz w:val="24"/>
          <w:szCs w:val="24"/>
        </w:rPr>
        <w:t>Structuralists</w:t>
      </w:r>
      <w:proofErr w:type="spellEnd"/>
      <w:r w:rsidRPr="00542F3E">
        <w:rPr>
          <w:rFonts w:ascii="Arial Narrow" w:hAnsi="Arial Narrow" w:cs="Times New Roman"/>
          <w:b w:val="0"/>
          <w:color w:val="000000"/>
          <w:sz w:val="24"/>
          <w:szCs w:val="24"/>
        </w:rPr>
        <w:t xml:space="preserve"> believed that all elements of human culture, including literature, may be understood as parts of a system of signs. Derrida did not believe that </w:t>
      </w:r>
      <w:proofErr w:type="spellStart"/>
      <w:r w:rsidRPr="00542F3E">
        <w:rPr>
          <w:rFonts w:ascii="Arial Narrow" w:hAnsi="Arial Narrow" w:cs="Times New Roman"/>
          <w:b w:val="0"/>
          <w:color w:val="000000"/>
          <w:sz w:val="24"/>
          <w:szCs w:val="24"/>
        </w:rPr>
        <w:t>structuralists</w:t>
      </w:r>
      <w:proofErr w:type="spellEnd"/>
      <w:r w:rsidRPr="00542F3E">
        <w:rPr>
          <w:rFonts w:ascii="Arial Narrow" w:hAnsi="Arial Narrow" w:cs="Times New Roman"/>
          <w:b w:val="0"/>
          <w:color w:val="000000"/>
          <w:sz w:val="24"/>
          <w:szCs w:val="24"/>
        </w:rPr>
        <w:t xml:space="preserve"> could explain the laws governing human signification and thus provide the key to understanding the form and meaning of everything from an African village to Greek myth to a literary text. He also rejected the </w:t>
      </w:r>
      <w:proofErr w:type="spellStart"/>
      <w:r w:rsidRPr="00542F3E">
        <w:rPr>
          <w:rFonts w:ascii="Arial Narrow" w:hAnsi="Arial Narrow" w:cs="Times New Roman"/>
          <w:b w:val="0"/>
          <w:color w:val="000000"/>
          <w:sz w:val="24"/>
          <w:szCs w:val="24"/>
        </w:rPr>
        <w:t>structuralist</w:t>
      </w:r>
      <w:proofErr w:type="spellEnd"/>
      <w:r w:rsidRPr="00542F3E">
        <w:rPr>
          <w:rFonts w:ascii="Arial Narrow" w:hAnsi="Arial Narrow" w:cs="Times New Roman"/>
          <w:b w:val="0"/>
          <w:color w:val="000000"/>
          <w:sz w:val="24"/>
          <w:szCs w:val="24"/>
        </w:rPr>
        <w:t xml:space="preserve"> belief that texts have identifiable "centers" of meaning—</w:t>
      </w:r>
      <w:proofErr w:type="gramStart"/>
      <w:r w:rsidRPr="00542F3E">
        <w:rPr>
          <w:rFonts w:ascii="Arial Narrow" w:hAnsi="Arial Narrow" w:cs="Times New Roman"/>
          <w:b w:val="0"/>
          <w:color w:val="000000"/>
          <w:sz w:val="24"/>
          <w:szCs w:val="24"/>
        </w:rPr>
        <w:t xml:space="preserve">a belief </w:t>
      </w:r>
      <w:proofErr w:type="spellStart"/>
      <w:r w:rsidRPr="00542F3E">
        <w:rPr>
          <w:rFonts w:ascii="Arial Narrow" w:hAnsi="Arial Narrow" w:cs="Times New Roman"/>
          <w:b w:val="0"/>
          <w:color w:val="000000"/>
          <w:sz w:val="24"/>
          <w:szCs w:val="24"/>
        </w:rPr>
        <w:t>structuralists</w:t>
      </w:r>
      <w:proofErr w:type="spellEnd"/>
      <w:proofErr w:type="gramEnd"/>
      <w:r w:rsidRPr="00542F3E">
        <w:rPr>
          <w:rFonts w:ascii="Arial Narrow" w:hAnsi="Arial Narrow" w:cs="Times New Roman"/>
          <w:b w:val="0"/>
          <w:color w:val="000000"/>
          <w:sz w:val="24"/>
          <w:szCs w:val="24"/>
        </w:rPr>
        <w:t xml:space="preserve"> shared with formalists.</w:t>
      </w:r>
      <w:r w:rsidRPr="00542F3E">
        <w:rPr>
          <w:rFonts w:ascii="Arial Narrow" w:hAnsi="Arial Narrow" w:cs="Times New Roman"/>
          <w:b w:val="0"/>
          <w:color w:val="000000"/>
          <w:sz w:val="24"/>
          <w:szCs w:val="24"/>
        </w:rPr>
        <w:br/>
      </w:r>
      <w:r w:rsidRPr="00542F3E">
        <w:rPr>
          <w:rFonts w:ascii="Arial Narrow" w:hAnsi="Arial Narrow" w:cs="Times New Roman"/>
          <w:b w:val="0"/>
          <w:noProof/>
          <w:color w:val="000000"/>
          <w:sz w:val="24"/>
          <w:szCs w:val="24"/>
        </w:rPr>
        <w:drawing>
          <wp:inline distT="0" distB="0" distL="0" distR="0">
            <wp:extent cx="193040" cy="10160"/>
            <wp:effectExtent l="0" t="0" r="0" b="0"/>
            <wp:docPr id="18" name="Picture 5"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b w:val="0"/>
          <w:color w:val="000000"/>
          <w:sz w:val="24"/>
          <w:szCs w:val="24"/>
        </w:rPr>
        <w:t xml:space="preserve"> Formalist critics, such as the New Critics, assume that a work of literature is a freestanding, self-contained object whose meaning can be found in the complex network of relations between its parts (allusions, images, rhythms, sounds, etc.). </w:t>
      </w:r>
      <w:proofErr w:type="spellStart"/>
      <w:r w:rsidRPr="00542F3E">
        <w:rPr>
          <w:rFonts w:ascii="Arial Narrow" w:hAnsi="Arial Narrow" w:cs="Times New Roman"/>
          <w:b w:val="0"/>
          <w:color w:val="000000"/>
          <w:sz w:val="24"/>
          <w:szCs w:val="24"/>
        </w:rPr>
        <w:t>Deconstructors</w:t>
      </w:r>
      <w:proofErr w:type="spellEnd"/>
      <w:r w:rsidRPr="00542F3E">
        <w:rPr>
          <w:rFonts w:ascii="Arial Narrow" w:hAnsi="Arial Narrow" w:cs="Times New Roman"/>
          <w:b w:val="0"/>
          <w:color w:val="000000"/>
          <w:sz w:val="24"/>
          <w:szCs w:val="24"/>
        </w:rPr>
        <w:t>, by contrast, see works in terms of their </w:t>
      </w:r>
      <w:proofErr w:type="spellStart"/>
      <w:r w:rsidRPr="00542F3E">
        <w:rPr>
          <w:rFonts w:ascii="Arial Narrow" w:hAnsi="Arial Narrow" w:cs="Times New Roman"/>
          <w:b w:val="0"/>
          <w:i/>
          <w:color w:val="000000"/>
          <w:sz w:val="24"/>
          <w:szCs w:val="24"/>
        </w:rPr>
        <w:t>undecidability</w:t>
      </w:r>
      <w:proofErr w:type="spellEnd"/>
      <w:r w:rsidRPr="00542F3E">
        <w:rPr>
          <w:rFonts w:ascii="Arial Narrow" w:hAnsi="Arial Narrow" w:cs="Times New Roman"/>
          <w:b w:val="0"/>
          <w:i/>
          <w:color w:val="000000"/>
          <w:sz w:val="24"/>
          <w:szCs w:val="24"/>
        </w:rPr>
        <w:t>.</w:t>
      </w:r>
      <w:r w:rsidRPr="00542F3E">
        <w:rPr>
          <w:rFonts w:ascii="Arial Narrow" w:hAnsi="Arial Narrow" w:cs="Times New Roman"/>
          <w:b w:val="0"/>
          <w:color w:val="000000"/>
          <w:sz w:val="24"/>
          <w:szCs w:val="24"/>
        </w:rPr>
        <w:t xml:space="preserve"> They reject the formalist view that a work of literary art is demonstrably unified from beginning to end, in one certain way, or that it is organized around a single center that ultimately can be identified. As a result, </w:t>
      </w:r>
      <w:proofErr w:type="spellStart"/>
      <w:r w:rsidRPr="00542F3E">
        <w:rPr>
          <w:rFonts w:ascii="Arial Narrow" w:hAnsi="Arial Narrow" w:cs="Times New Roman"/>
          <w:b w:val="0"/>
          <w:color w:val="000000"/>
          <w:sz w:val="24"/>
          <w:szCs w:val="24"/>
        </w:rPr>
        <w:t>deconstructors</w:t>
      </w:r>
      <w:proofErr w:type="spellEnd"/>
      <w:r w:rsidRPr="00542F3E">
        <w:rPr>
          <w:rFonts w:ascii="Arial Narrow" w:hAnsi="Arial Narrow" w:cs="Times New Roman"/>
          <w:b w:val="0"/>
          <w:color w:val="000000"/>
          <w:sz w:val="24"/>
          <w:szCs w:val="24"/>
        </w:rPr>
        <w:t xml:space="preserve"> see texts as more radically heterogeneous than do formalists. Formalists ultimately make sense of the ambiguities they find in a given text, arguing that every ambiguity serves a definite, meaningful, and demonstrable literary function. </w:t>
      </w:r>
      <w:proofErr w:type="spellStart"/>
      <w:r w:rsidRPr="00542F3E">
        <w:rPr>
          <w:rFonts w:ascii="Arial Narrow" w:hAnsi="Arial Narrow" w:cs="Times New Roman"/>
          <w:b w:val="0"/>
          <w:color w:val="000000"/>
          <w:sz w:val="24"/>
          <w:szCs w:val="24"/>
        </w:rPr>
        <w:t>Undecidability</w:t>
      </w:r>
      <w:proofErr w:type="spellEnd"/>
      <w:r w:rsidRPr="00542F3E">
        <w:rPr>
          <w:rFonts w:ascii="Arial Narrow" w:hAnsi="Arial Narrow" w:cs="Times New Roman"/>
          <w:b w:val="0"/>
          <w:color w:val="000000"/>
          <w:sz w:val="24"/>
          <w:szCs w:val="24"/>
        </w:rPr>
        <w:t>, by contrast, is never reduced, let alone mastered. Though a deconstructive reading can reveal the incompatible possibilities generated by the text, it is impossible for the reader to decide among them. </w:t>
      </w:r>
      <w:r w:rsidR="004852BA" w:rsidRPr="00542F3E">
        <w:rPr>
          <w:rFonts w:ascii="Arial Narrow" w:eastAsia="Times New Roman" w:hAnsi="Arial Narrow" w:cs="Times New Roman"/>
          <w:b w:val="0"/>
          <w:bCs w:val="0"/>
          <w:kern w:val="36"/>
          <w:sz w:val="28"/>
          <w:szCs w:val="28"/>
        </w:rPr>
        <w:br w:type="page"/>
      </w:r>
      <w:r w:rsidR="004852BA" w:rsidRPr="00542F3E">
        <w:rPr>
          <w:rFonts w:ascii="Arial Narrow" w:hAnsi="Arial Narrow"/>
          <w:color w:val="auto"/>
          <w:sz w:val="48"/>
          <w:szCs w:val="48"/>
        </w:rPr>
        <w:lastRenderedPageBreak/>
        <w:t>New Historicism, Cultural Studies (1980s-present)</w:t>
      </w:r>
    </w:p>
    <w:p w:rsidR="004852BA" w:rsidRPr="00542F3E" w:rsidRDefault="004852BA" w:rsidP="004852BA">
      <w:pPr>
        <w:pStyle w:val="Heading4"/>
        <w:spacing w:before="2" w:after="2"/>
        <w:rPr>
          <w:rFonts w:ascii="Arial Narrow" w:hAnsi="Arial Narrow"/>
        </w:rPr>
      </w:pPr>
      <w:r w:rsidRPr="00542F3E">
        <w:rPr>
          <w:rFonts w:ascii="Arial Narrow" w:hAnsi="Arial Narrow"/>
          <w:bCs w:val="0"/>
        </w:rPr>
        <w:t>It's All Relative...</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 xml:space="preserve">This school, influenced by </w:t>
      </w:r>
      <w:proofErr w:type="spellStart"/>
      <w:r w:rsidRPr="00542F3E">
        <w:rPr>
          <w:rFonts w:ascii="Arial Narrow" w:hAnsi="Arial Narrow"/>
          <w:color w:val="000000"/>
        </w:rPr>
        <w:t>structuralist</w:t>
      </w:r>
      <w:proofErr w:type="spellEnd"/>
      <w:r w:rsidRPr="00542F3E">
        <w:rPr>
          <w:rFonts w:ascii="Arial Narrow" w:hAnsi="Arial Narrow"/>
          <w:color w:val="000000"/>
        </w:rPr>
        <w:t xml:space="preserve"> and post-</w:t>
      </w:r>
      <w:proofErr w:type="spellStart"/>
      <w:r w:rsidRPr="00542F3E">
        <w:rPr>
          <w:rFonts w:ascii="Arial Narrow" w:hAnsi="Arial Narrow"/>
          <w:color w:val="000000"/>
        </w:rPr>
        <w:t>structuralist</w:t>
      </w:r>
      <w:proofErr w:type="spellEnd"/>
      <w:r w:rsidRPr="00542F3E">
        <w:rPr>
          <w:rFonts w:ascii="Arial Narrow" w:hAnsi="Arial Narrow"/>
          <w:color w:val="000000"/>
        </w:rPr>
        <w:t xml:space="preserve"> theories, seeks to reconnect a work with the time period in which it was produced and identify it with the cultural and political movements of the time (Michel Foucault's concept of </w:t>
      </w:r>
      <w:proofErr w:type="spellStart"/>
      <w:r w:rsidRPr="00542F3E">
        <w:rPr>
          <w:rFonts w:ascii="Arial Narrow" w:hAnsi="Arial Narrow"/>
          <w:color w:val="000000"/>
        </w:rPr>
        <w:t>épistème</w:t>
      </w:r>
      <w:proofErr w:type="spellEnd"/>
      <w:r w:rsidRPr="00542F3E">
        <w:rPr>
          <w:rFonts w:ascii="Arial Narrow" w:hAnsi="Arial Narrow"/>
          <w:color w:val="000000"/>
        </w:rPr>
        <w:t xml:space="preserve">). New Historicism assumes that every work is a product of the historic moment that created it. Specifically, New Criticism is "...a practice that has developed out of contemporary theory, particularly the </w:t>
      </w:r>
      <w:proofErr w:type="spellStart"/>
      <w:r w:rsidRPr="00542F3E">
        <w:rPr>
          <w:rFonts w:ascii="Arial Narrow" w:hAnsi="Arial Narrow"/>
          <w:color w:val="000000"/>
        </w:rPr>
        <w:t>structuralist</w:t>
      </w:r>
      <w:proofErr w:type="spellEnd"/>
      <w:r w:rsidRPr="00542F3E">
        <w:rPr>
          <w:rFonts w:ascii="Arial Narrow" w:hAnsi="Arial Narrow"/>
          <w:color w:val="000000"/>
        </w:rPr>
        <w:t xml:space="preserve"> realization that all human systems are symbolic and subject to the rules of language, and the deconstructive realization that there is no way of positioning oneself as an observer outside the closed circle of </w:t>
      </w:r>
      <w:proofErr w:type="spellStart"/>
      <w:r w:rsidRPr="00542F3E">
        <w:rPr>
          <w:rFonts w:ascii="Arial Narrow" w:hAnsi="Arial Narrow"/>
          <w:color w:val="000000"/>
        </w:rPr>
        <w:t>textuality</w:t>
      </w:r>
      <w:proofErr w:type="spellEnd"/>
      <w:r w:rsidRPr="00542F3E">
        <w:rPr>
          <w:rFonts w:ascii="Arial Narrow" w:hAnsi="Arial Narrow"/>
          <w:color w:val="000000"/>
        </w:rPr>
        <w:t>" (Richter 1205).</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A helpful way of considering New Historical theory, Tyson explains, is to think about the retelling of history itself: "...questions asked by traditional historians and by new historicists are quite different...traditional historians ask, 'What happened?' and 'What does the event tell us about history?' In contrast, new historicists ask, 'How has the event been interpreted?' and 'What do the interpretations tell us about the interpreters?'" (278). So New Historicism resists the notion that "...history is a series of events that have a linear, causal relationship: event A caused event B; event B caused event C; and so on" (Tyson 278).</w:t>
      </w:r>
    </w:p>
    <w:p w:rsidR="004852BA" w:rsidRPr="00542F3E" w:rsidRDefault="004852BA" w:rsidP="004852BA">
      <w:pPr>
        <w:pStyle w:val="NormalWeb"/>
        <w:spacing w:before="2" w:after="2"/>
        <w:rPr>
          <w:rFonts w:ascii="Arial Narrow" w:hAnsi="Arial Narrow"/>
          <w:color w:val="000000"/>
        </w:rPr>
      </w:pPr>
      <w:r w:rsidRPr="00542F3E">
        <w:rPr>
          <w:rFonts w:ascii="Arial Narrow" w:hAnsi="Arial Narrow"/>
          <w:color w:val="000000"/>
        </w:rPr>
        <w:t>New historicists do not believe that we can look at history objectively, but rather that we interpret events as products of our time and culture and that "...we don't have clear access to any but the most basic facts of history...our understanding of what such facts mean...is...strictly a matter of interpretation, not fact" (279). Moreover, New Historicism holds that we are hopelessly subjective interpreters of what we observe.</w:t>
      </w:r>
    </w:p>
    <w:p w:rsidR="004852BA" w:rsidRPr="00542F3E" w:rsidRDefault="004852BA" w:rsidP="004852BA">
      <w:pPr>
        <w:pStyle w:val="NormalWeb"/>
        <w:spacing w:before="2" w:after="2"/>
        <w:rPr>
          <w:rFonts w:ascii="Arial Narrow" w:hAnsi="Arial Narrow"/>
          <w:color w:val="000000"/>
        </w:rPr>
      </w:pPr>
      <w:r w:rsidRPr="00542F3E">
        <w:rPr>
          <w:rStyle w:val="Strong"/>
          <w:rFonts w:ascii="Arial Narrow" w:hAnsi="Arial Narrow"/>
          <w:color w:val="000000"/>
        </w:rPr>
        <w:t>Typical questions:</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What language/characters/events present in the work reflect the current events of the author’s day?</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Are there words in the text that have changed their meaning from the time of the writing?</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are such events interpreted and presented?</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are events' interpretation and presentation a product of the culture of the author?</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Does the work's presentation support or condemn the event?</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Can it be seen to do both?</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does this portrayal criticize the leading political figures or movements of the day?</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does the literary text function as part of a continuum with other historical/cultural texts from the same period...?</w:t>
      </w:r>
    </w:p>
    <w:p w:rsidR="004852BA"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can we use a literary work to "map" the interplay of both traditional and subversive discourses circulating in the culture in which that work emerged and/or the cultures in which the work has been interpreted?</w:t>
      </w:r>
    </w:p>
    <w:p w:rsidR="00542F3E" w:rsidRPr="00542F3E" w:rsidRDefault="004852BA" w:rsidP="00672FB0">
      <w:pPr>
        <w:numPr>
          <w:ilvl w:val="0"/>
          <w:numId w:val="18"/>
        </w:numPr>
        <w:spacing w:beforeLines="1" w:afterLines="1" w:line="240" w:lineRule="auto"/>
        <w:rPr>
          <w:rFonts w:ascii="Arial Narrow" w:hAnsi="Arial Narrow"/>
          <w:color w:val="000000"/>
          <w:sz w:val="24"/>
          <w:szCs w:val="24"/>
        </w:rPr>
      </w:pPr>
      <w:r w:rsidRPr="00542F3E">
        <w:rPr>
          <w:rFonts w:ascii="Arial Narrow" w:hAnsi="Arial Narrow"/>
          <w:color w:val="000000"/>
          <w:sz w:val="24"/>
          <w:szCs w:val="24"/>
        </w:rPr>
        <w:t>How does the work consider traditionally marginalized populations?</w:t>
      </w:r>
    </w:p>
    <w:p w:rsidR="00542F3E" w:rsidRPr="00542F3E" w:rsidRDefault="00542F3E" w:rsidP="004852BA">
      <w:pPr>
        <w:rPr>
          <w:rFonts w:ascii="Arial Narrow" w:eastAsia="Times New Roman" w:hAnsi="Arial Narrow" w:cs="Times New Roman"/>
          <w:b/>
          <w:bCs/>
          <w:kern w:val="36"/>
          <w:sz w:val="24"/>
          <w:szCs w:val="24"/>
        </w:rPr>
      </w:pPr>
      <w:r w:rsidRPr="00542F3E">
        <w:rPr>
          <w:rFonts w:ascii="Arial Narrow" w:hAnsi="Arial Narrow"/>
          <w:b/>
          <w:bCs/>
          <w:color w:val="333366"/>
          <w:sz w:val="24"/>
          <w:szCs w:val="24"/>
        </w:rPr>
        <w:lastRenderedPageBreak/>
        <w:t>DEFINITION OF THE NEW HISTORICISM</w:t>
      </w:r>
    </w:p>
    <w:p w:rsidR="004852BA" w:rsidRPr="00542F3E" w:rsidRDefault="00542F3E" w:rsidP="001876CD">
      <w:pPr>
        <w:spacing w:before="100" w:beforeAutospacing="1" w:after="100" w:afterAutospacing="1" w:line="240" w:lineRule="auto"/>
        <w:outlineLvl w:val="0"/>
        <w:rPr>
          <w:rFonts w:ascii="Arial Narrow" w:eastAsia="Times New Roman" w:hAnsi="Arial Narrow" w:cs="Times New Roman"/>
          <w:b/>
          <w:bCs/>
          <w:kern w:val="36"/>
          <w:sz w:val="24"/>
          <w:szCs w:val="24"/>
        </w:rPr>
      </w:pPr>
      <w:r w:rsidRPr="00542F3E">
        <w:rPr>
          <w:rFonts w:ascii="Arial Narrow" w:hAnsi="Arial Narrow" w:cs="Times New Roman"/>
          <w:color w:val="000000"/>
          <w:sz w:val="24"/>
          <w:szCs w:val="24"/>
        </w:rPr>
        <w:t>The new historicism developed during the 1980s, largely in reaction to the text-only approach pursued by formalist New Critics and the critics who challenged the New Criticism in the 1970s. New historicists, like formalists and their critics, acknowledge the importance of the literary text, but they also analyze the text with an eye to history. In this respect, the new historicism is not "new"; the majority of critics between 1920 and 1950 focused on a work’s historical content and based their interpretations on the interplay between the text and historical contexts (such as the author’s life or intentions in writing the work).</w:t>
      </w:r>
      <w:r w:rsidRPr="00542F3E">
        <w:rPr>
          <w:rFonts w:ascii="Arial Narrow" w:hAnsi="Arial Narrow" w:cs="Times New Roman"/>
          <w:color w:val="000000"/>
          <w:sz w:val="24"/>
          <w:szCs w:val="24"/>
        </w:rPr>
        <w:br/>
      </w:r>
      <w:r w:rsidRPr="00542F3E">
        <w:rPr>
          <w:rFonts w:ascii="Arial Narrow" w:hAnsi="Arial Narrow" w:cs="Times New Roman"/>
          <w:noProof/>
          <w:color w:val="000000"/>
          <w:sz w:val="24"/>
          <w:szCs w:val="24"/>
        </w:rPr>
        <w:drawing>
          <wp:inline distT="0" distB="0" distL="0" distR="0">
            <wp:extent cx="193040" cy="10160"/>
            <wp:effectExtent l="0" t="0" r="0" b="0"/>
            <wp:docPr id="19" name="Picture 13"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color w:val="000000"/>
          <w:sz w:val="24"/>
          <w:szCs w:val="24"/>
        </w:rPr>
        <w:t xml:space="preserve"> In other respects, however, the new historicism differs from the historical criticism of the 1930s and 1940s. It is informed by the poststructuralist and reader-response theory of the 1970s, as well as by the thinking of feminist, cultural, and Marxist critics whose work was also "new" in the 1980s. They are </w:t>
      </w:r>
      <w:proofErr w:type="gramStart"/>
      <w:r w:rsidRPr="00542F3E">
        <w:rPr>
          <w:rFonts w:ascii="Arial Narrow" w:hAnsi="Arial Narrow" w:cs="Times New Roman"/>
          <w:color w:val="000000"/>
          <w:sz w:val="24"/>
          <w:szCs w:val="24"/>
        </w:rPr>
        <w:t>less fact- and event-oriented than historical critics used to be,</w:t>
      </w:r>
      <w:proofErr w:type="gramEnd"/>
      <w:r w:rsidRPr="00542F3E">
        <w:rPr>
          <w:rFonts w:ascii="Arial Narrow" w:hAnsi="Arial Narrow" w:cs="Times New Roman"/>
          <w:color w:val="000000"/>
          <w:sz w:val="24"/>
          <w:szCs w:val="24"/>
        </w:rPr>
        <w:t xml:space="preserve"> perhaps because they have come to wonder whether the truth about what really happened can ever be purely or objectively known. They are less likely to see history as linear and progressive, as something developing toward the present, and they are also less likely to think of it in terms of specific eras, each with a definite, persistent, and consistent zeitgeist (spirit of the times). Hence they are unlikely to suggest that a literary text has a single or easily identifiable historical context.</w:t>
      </w:r>
      <w:r w:rsidRPr="00542F3E">
        <w:rPr>
          <w:rFonts w:ascii="Arial Narrow" w:hAnsi="Arial Narrow" w:cs="Times New Roman"/>
          <w:color w:val="000000"/>
          <w:sz w:val="24"/>
          <w:szCs w:val="24"/>
        </w:rPr>
        <w:br/>
      </w:r>
      <w:r w:rsidRPr="00542F3E">
        <w:rPr>
          <w:rFonts w:ascii="Arial Narrow" w:hAnsi="Arial Narrow" w:cs="Times New Roman"/>
          <w:noProof/>
          <w:color w:val="000000"/>
          <w:sz w:val="24"/>
          <w:szCs w:val="24"/>
        </w:rPr>
        <w:drawing>
          <wp:inline distT="0" distB="0" distL="0" distR="0">
            <wp:extent cx="193040" cy="10160"/>
            <wp:effectExtent l="0" t="0" r="0" b="0"/>
            <wp:docPr id="20" name="Picture 14"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color w:val="000000"/>
          <w:sz w:val="24"/>
          <w:szCs w:val="24"/>
        </w:rPr>
        <w:t> New historicist critics also tend to define the discipline of history more broadly than did their predecessors. They view history as a social science like anthropology and sociology, whereas older historicists tended to view history as literature's "background" and the social sciences as being properly historical. They have erased the line dividing historical and literary materials, showing not only that the production of one of William Shakespeare’s historical plays was both a political act and a historical event, but also that the coronation of Elizabeth I was carried out with the same care for staging and symbol lavished on works of dramatic art.</w:t>
      </w:r>
      <w:r w:rsidRPr="00542F3E">
        <w:rPr>
          <w:rFonts w:ascii="Arial Narrow" w:hAnsi="Arial Narrow" w:cs="Times New Roman"/>
          <w:color w:val="000000"/>
          <w:sz w:val="24"/>
          <w:szCs w:val="24"/>
        </w:rPr>
        <w:br/>
      </w:r>
      <w:r w:rsidRPr="00542F3E">
        <w:rPr>
          <w:rFonts w:ascii="Arial Narrow" w:hAnsi="Arial Narrow" w:cs="Times New Roman"/>
          <w:noProof/>
          <w:color w:val="000000"/>
          <w:sz w:val="24"/>
          <w:szCs w:val="24"/>
        </w:rPr>
        <w:drawing>
          <wp:inline distT="0" distB="0" distL="0" distR="0">
            <wp:extent cx="193040" cy="10160"/>
            <wp:effectExtent l="0" t="0" r="0" b="0"/>
            <wp:docPr id="21" name="Picture 15"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color w:val="000000"/>
          <w:sz w:val="24"/>
          <w:szCs w:val="24"/>
        </w:rPr>
        <w:t> New historicists remind us that it is treacherous to reconstruct the past as it really was—rather than as we have been conditioned by our own place and time to believe that it was. And they know that the job is impossible for those who are unaware of that difficulty, insensitive to the bent or bias of their own historical vantage point. Thus, when new historicist critics describe a historical change, they are highly conscious of (and even likely to discuss) the theory of historical change that informs their account.</w:t>
      </w:r>
      <w:r w:rsidRPr="00542F3E">
        <w:rPr>
          <w:rFonts w:ascii="Arial Narrow" w:hAnsi="Arial Narrow" w:cs="Times New Roman"/>
          <w:color w:val="000000"/>
          <w:sz w:val="24"/>
          <w:szCs w:val="24"/>
        </w:rPr>
        <w:br/>
      </w:r>
      <w:r w:rsidRPr="00542F3E">
        <w:rPr>
          <w:rFonts w:ascii="Arial Narrow" w:hAnsi="Arial Narrow" w:cs="Times New Roman"/>
          <w:noProof/>
          <w:color w:val="000000"/>
          <w:sz w:val="24"/>
          <w:szCs w:val="24"/>
        </w:rPr>
        <w:drawing>
          <wp:inline distT="0" distB="0" distL="0" distR="0">
            <wp:extent cx="193040" cy="10160"/>
            <wp:effectExtent l="0" t="0" r="0" b="0"/>
            <wp:docPr id="22" name="Picture 16"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color w:val="000000"/>
          <w:sz w:val="24"/>
          <w:szCs w:val="24"/>
        </w:rPr>
        <w:t> Many new historicists have acknowledged a profound indebtedness to the writings of Michel Foucault. A French philosophical historian, Foucault brought together incidents and phenomena from areas normally seen as unconnected, encouraging new historicists and new cultural historicists to redefine the boundaries of historical inquiry. Like the philosopher Friedrich Nietzsche, Foucault refused to see history as an evolutionary process, a continuous development from cause to effect, from past to present toward THE END, a moment of definite closure, a Day of Judgment. No historical event, according to Foucault, has a single cause; rather, each event is tied into a vast web of economic, social, and political factors. Like Karl Marx, Foucault saw history in terms of power, but unlike Marx, he viewed power not simply as a repressive force or a tool of conspiracy but rather as a complex of forces that produces what happens. Not even a tyrannical aristocrat simply wields power, for the aristocrat is himself empowered by discourses and practices that constitute power.</w:t>
      </w:r>
      <w:r w:rsidRPr="00542F3E">
        <w:rPr>
          <w:rFonts w:ascii="Arial Narrow" w:hAnsi="Arial Narrow" w:cs="Times New Roman"/>
          <w:color w:val="000000"/>
          <w:sz w:val="24"/>
          <w:szCs w:val="24"/>
        </w:rPr>
        <w:br/>
      </w:r>
      <w:r w:rsidRPr="00542F3E">
        <w:rPr>
          <w:rFonts w:ascii="Arial Narrow" w:hAnsi="Arial Narrow" w:cs="Times New Roman"/>
          <w:noProof/>
          <w:color w:val="000000"/>
          <w:sz w:val="24"/>
          <w:szCs w:val="24"/>
        </w:rPr>
        <w:drawing>
          <wp:inline distT="0" distB="0" distL="0" distR="0">
            <wp:extent cx="193040" cy="10160"/>
            <wp:effectExtent l="0" t="0" r="0" b="0"/>
            <wp:docPr id="23" name="Picture 17" descr="http://bcs.bedfordstmartins.com/virtualit/poetry/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cs.bedfordstmartins.com/virtualit/poetry/images/shim.gif"/>
                    <pic:cNvPicPr>
                      <a:picLocks noChangeAspect="1" noChangeArrowheads="1"/>
                    </pic:cNvPicPr>
                  </pic:nvPicPr>
                  <pic:blipFill>
                    <a:blip r:embed="rId9"/>
                    <a:srcRect/>
                    <a:stretch>
                      <a:fillRect/>
                    </a:stretch>
                  </pic:blipFill>
                  <pic:spPr bwMode="auto">
                    <a:xfrm>
                      <a:off x="0" y="0"/>
                      <a:ext cx="193040" cy="10160"/>
                    </a:xfrm>
                    <a:prstGeom prst="rect">
                      <a:avLst/>
                    </a:prstGeom>
                    <a:noFill/>
                    <a:ln w="9525">
                      <a:noFill/>
                      <a:miter lim="800000"/>
                      <a:headEnd/>
                      <a:tailEnd/>
                    </a:ln>
                  </pic:spPr>
                </pic:pic>
              </a:graphicData>
            </a:graphic>
          </wp:inline>
        </w:drawing>
      </w:r>
      <w:r w:rsidRPr="00542F3E">
        <w:rPr>
          <w:rFonts w:ascii="Arial Narrow" w:hAnsi="Arial Narrow" w:cs="Times New Roman"/>
          <w:color w:val="000000"/>
          <w:sz w:val="24"/>
          <w:szCs w:val="24"/>
        </w:rPr>
        <w:t xml:space="preserve"> Not all new historicist critics owe their greatest debt to Foucault. Some, like Stephen </w:t>
      </w:r>
      <w:proofErr w:type="spellStart"/>
      <w:r w:rsidRPr="00542F3E">
        <w:rPr>
          <w:rFonts w:ascii="Arial Narrow" w:hAnsi="Arial Narrow" w:cs="Times New Roman"/>
          <w:color w:val="000000"/>
          <w:sz w:val="24"/>
          <w:szCs w:val="24"/>
        </w:rPr>
        <w:t>Greenblatt</w:t>
      </w:r>
      <w:proofErr w:type="spellEnd"/>
      <w:r w:rsidRPr="00542F3E">
        <w:rPr>
          <w:rFonts w:ascii="Arial Narrow" w:hAnsi="Arial Narrow" w:cs="Times New Roman"/>
          <w:color w:val="000000"/>
          <w:sz w:val="24"/>
          <w:szCs w:val="24"/>
        </w:rPr>
        <w:t xml:space="preserve">, have </w:t>
      </w:r>
      <w:r w:rsidRPr="00542F3E">
        <w:rPr>
          <w:rFonts w:ascii="Arial Narrow" w:hAnsi="Arial Narrow" w:cs="Times New Roman"/>
          <w:color w:val="000000"/>
          <w:sz w:val="24"/>
          <w:szCs w:val="24"/>
        </w:rPr>
        <w:lastRenderedPageBreak/>
        <w:t xml:space="preserve">been most nearly influenced by the British cultural critic Raymond Williams, and others, like Brook Thomas, have been more influenced by German Marxist critic Walter Benjamin. Still others—Jerome </w:t>
      </w:r>
      <w:proofErr w:type="spellStart"/>
      <w:r w:rsidRPr="00542F3E">
        <w:rPr>
          <w:rFonts w:ascii="Arial Narrow" w:hAnsi="Arial Narrow" w:cs="Times New Roman"/>
          <w:color w:val="000000"/>
          <w:sz w:val="24"/>
          <w:szCs w:val="24"/>
        </w:rPr>
        <w:t>McGann</w:t>
      </w:r>
      <w:proofErr w:type="spellEnd"/>
      <w:r w:rsidRPr="00542F3E">
        <w:rPr>
          <w:rFonts w:ascii="Arial Narrow" w:hAnsi="Arial Narrow" w:cs="Times New Roman"/>
          <w:color w:val="000000"/>
          <w:sz w:val="24"/>
          <w:szCs w:val="24"/>
        </w:rPr>
        <w:t xml:space="preserve">, for example—have followed the lead of Soviet critic Mikhail </w:t>
      </w:r>
      <w:proofErr w:type="spellStart"/>
      <w:r w:rsidRPr="00542F3E">
        <w:rPr>
          <w:rFonts w:ascii="Arial Narrow" w:hAnsi="Arial Narrow" w:cs="Times New Roman"/>
          <w:color w:val="000000"/>
          <w:sz w:val="24"/>
          <w:szCs w:val="24"/>
        </w:rPr>
        <w:t>Bakhtin</w:t>
      </w:r>
      <w:proofErr w:type="spellEnd"/>
      <w:r w:rsidRPr="00542F3E">
        <w:rPr>
          <w:rFonts w:ascii="Arial Narrow" w:hAnsi="Arial Narrow" w:cs="Times New Roman"/>
          <w:color w:val="000000"/>
          <w:sz w:val="24"/>
          <w:szCs w:val="24"/>
        </w:rPr>
        <w:t>, who viewed literary works in terms of polyphonic discourses and dialogues between the official, legitimate voices of society and other, more challenging or critical voices echoing popular culture.</w:t>
      </w:r>
    </w:p>
    <w:p w:rsidR="00542F3E" w:rsidRDefault="00542F3E" w:rsidP="001876CD">
      <w:pPr>
        <w:spacing w:before="100" w:beforeAutospacing="1" w:after="100" w:afterAutospacing="1" w:line="240" w:lineRule="auto"/>
        <w:outlineLvl w:val="0"/>
        <w:rPr>
          <w:rFonts w:ascii="Arial Narrow" w:eastAsia="Times New Roman" w:hAnsi="Arial Narrow" w:cs="Times New Roman"/>
          <w:b/>
          <w:bCs/>
          <w:kern w:val="36"/>
          <w:sz w:val="48"/>
          <w:szCs w:val="48"/>
        </w:rPr>
      </w:pPr>
    </w:p>
    <w:p w:rsidR="00542F3E" w:rsidRDefault="00542F3E">
      <w:pPr>
        <w:rPr>
          <w:rFonts w:ascii="Arial Narrow" w:eastAsia="Times New Roman" w:hAnsi="Arial Narrow" w:cs="Times New Roman"/>
          <w:b/>
          <w:bCs/>
          <w:kern w:val="36"/>
          <w:sz w:val="48"/>
          <w:szCs w:val="48"/>
        </w:rPr>
      </w:pPr>
      <w:r>
        <w:rPr>
          <w:rFonts w:ascii="Arial Narrow" w:eastAsia="Times New Roman" w:hAnsi="Arial Narrow" w:cs="Times New Roman"/>
          <w:b/>
          <w:bCs/>
          <w:kern w:val="36"/>
          <w:sz w:val="48"/>
          <w:szCs w:val="48"/>
        </w:rPr>
        <w:br w:type="page"/>
      </w:r>
    </w:p>
    <w:p w:rsidR="001876CD" w:rsidRPr="004852BA" w:rsidRDefault="001876CD" w:rsidP="001876CD">
      <w:pPr>
        <w:spacing w:before="100" w:beforeAutospacing="1" w:after="100" w:afterAutospacing="1" w:line="240" w:lineRule="auto"/>
        <w:outlineLvl w:val="0"/>
        <w:rPr>
          <w:rFonts w:ascii="Arial Narrow" w:eastAsia="Times New Roman" w:hAnsi="Arial Narrow" w:cs="Times New Roman"/>
          <w:b/>
          <w:bCs/>
          <w:kern w:val="36"/>
          <w:sz w:val="48"/>
          <w:szCs w:val="48"/>
        </w:rPr>
      </w:pPr>
      <w:r w:rsidRPr="004852BA">
        <w:rPr>
          <w:rFonts w:ascii="Arial Narrow" w:eastAsia="Times New Roman" w:hAnsi="Arial Narrow" w:cs="Times New Roman"/>
          <w:b/>
          <w:bCs/>
          <w:kern w:val="36"/>
          <w:sz w:val="48"/>
          <w:szCs w:val="48"/>
        </w:rPr>
        <w:lastRenderedPageBreak/>
        <w:t>Post-Colonial Criticism (1990s-present)</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History is Written by the Victors</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Post-colonial criticism is similar to cultural studies, but it assumes a unique perspective on literature and politics that warrants a separate discussion. Specifically, post-colonial critics are concerned with literature produced by colonial powers and works produced by those who were/are colonized. Post-colonial theory looks at issues of power, economics, politics, religion, and culture and how these elements work in relation to colonial hegemony (western colonizers controlling the colonized).</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Therefore, a post-colonial critic might be interested in works such as Daniel Defoe's Robinson Crusoe where colonial "...ideology [is] manifest in Crusoe's colonialist attitude toward the land upon which he's shipwrecked and toward the black man he 'colonizes' and names Friday" (Tyson 377). In addition, post-colonial theory might point out that "...despite Heart of Darkness's (Joseph Conrad) obvious anti-colonist agenda, the novel points to the colonized population as the standard of savagery to which Europeans are contrasted" (Tyson 375). Post-colonial criticism also takes the form of literature composed by authors that critique Euro-centric hegemony.</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A Unique Perspective on Empire</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Seminal post-colonial writers such as Nigerian author Chinua Achebe and Kenyan author </w:t>
      </w:r>
      <w:proofErr w:type="spellStart"/>
      <w:r w:rsidRPr="004852BA">
        <w:rPr>
          <w:rFonts w:ascii="Arial Narrow" w:eastAsia="Times New Roman" w:hAnsi="Arial Narrow" w:cs="Times New Roman"/>
          <w:sz w:val="24"/>
          <w:szCs w:val="24"/>
        </w:rPr>
        <w:t>Ngugi</w:t>
      </w:r>
      <w:proofErr w:type="spellEnd"/>
      <w:r w:rsidRPr="004852BA">
        <w:rPr>
          <w:rFonts w:ascii="Arial Narrow" w:eastAsia="Times New Roman" w:hAnsi="Arial Narrow" w:cs="Times New Roman"/>
          <w:sz w:val="24"/>
          <w:szCs w:val="24"/>
        </w:rPr>
        <w:t xml:space="preserve"> </w:t>
      </w:r>
      <w:proofErr w:type="spellStart"/>
      <w:proofErr w:type="gramStart"/>
      <w:r w:rsidRPr="004852BA">
        <w:rPr>
          <w:rFonts w:ascii="Arial Narrow" w:eastAsia="Times New Roman" w:hAnsi="Arial Narrow" w:cs="Times New Roman"/>
          <w:sz w:val="24"/>
          <w:szCs w:val="24"/>
        </w:rPr>
        <w:t>wa</w:t>
      </w:r>
      <w:proofErr w:type="spellEnd"/>
      <w:proofErr w:type="gramEnd"/>
      <w:r w:rsidRPr="004852BA">
        <w:rPr>
          <w:rFonts w:ascii="Arial Narrow" w:eastAsia="Times New Roman" w:hAnsi="Arial Narrow" w:cs="Times New Roman"/>
          <w:sz w:val="24"/>
          <w:szCs w:val="24"/>
        </w:rPr>
        <w:t xml:space="preserve"> </w:t>
      </w:r>
      <w:proofErr w:type="spellStart"/>
      <w:r w:rsidRPr="004852BA">
        <w:rPr>
          <w:rFonts w:ascii="Arial Narrow" w:eastAsia="Times New Roman" w:hAnsi="Arial Narrow" w:cs="Times New Roman"/>
          <w:sz w:val="24"/>
          <w:szCs w:val="24"/>
        </w:rPr>
        <w:t>Thiong'o</w:t>
      </w:r>
      <w:proofErr w:type="spellEnd"/>
      <w:r w:rsidRPr="004852BA">
        <w:rPr>
          <w:rFonts w:ascii="Arial Narrow" w:eastAsia="Times New Roman" w:hAnsi="Arial Narrow" w:cs="Times New Roman"/>
          <w:sz w:val="24"/>
          <w:szCs w:val="24"/>
        </w:rPr>
        <w:t xml:space="preserve"> have written a number of stories recounting the suffering of colonized people. For example, in </w:t>
      </w:r>
      <w:r w:rsidRPr="004852BA">
        <w:rPr>
          <w:rFonts w:ascii="Arial Narrow" w:eastAsia="Times New Roman" w:hAnsi="Arial Narrow" w:cs="Times New Roman"/>
          <w:i/>
          <w:iCs/>
          <w:sz w:val="24"/>
          <w:szCs w:val="24"/>
        </w:rPr>
        <w:t>Things Fall Apart</w:t>
      </w:r>
      <w:r w:rsidRPr="004852BA">
        <w:rPr>
          <w:rFonts w:ascii="Arial Narrow" w:eastAsia="Times New Roman" w:hAnsi="Arial Narrow" w:cs="Times New Roman"/>
          <w:sz w:val="24"/>
          <w:szCs w:val="24"/>
        </w:rPr>
        <w:t>, Achebe details the strife and devastation that occurred when British colonists began moving inland from the Nigerian coast.</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Rather than glorifying the exploratory nature of European colonists as they expanded their sphere of influence, Achebe narrates the destructive events that led to the death and enslavement of thousands of Nigerians when the British imposed their Imperial government. In turn, Achebe points out the negative effects (and shifting ideas of identity and culture) caused by the imposition of western religion and economics on Nigerians during colonial rule.</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Power, Hegemony, and Literature</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Post-colonial criticism also questions the role of the western literary canon and western history as dominant forms of knowledge making. The terms "first-world," "second world," "third world" and "fourth world" nations are critiqued by post-colonial critics because they reinforce the dominant positions of western cultures populating first world status. This critique includes the literary canon and histories written from the perspective of first-world cultures. So, for example, a post-colonial critic might question the works included in "the canon" because the canon does not contain works by authors outside western culture.</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lastRenderedPageBreak/>
        <w:t xml:space="preserve">Moreover, the authors included in the canon often reinforce colonial hegemonic ideology, such as Joseph Conrad's </w:t>
      </w:r>
      <w:r w:rsidRPr="004852BA">
        <w:rPr>
          <w:rFonts w:ascii="Arial Narrow" w:eastAsia="Times New Roman" w:hAnsi="Arial Narrow" w:cs="Times New Roman"/>
          <w:i/>
          <w:iCs/>
          <w:sz w:val="24"/>
          <w:szCs w:val="24"/>
        </w:rPr>
        <w:t>Heart of Darkness</w:t>
      </w:r>
      <w:r w:rsidRPr="004852BA">
        <w:rPr>
          <w:rFonts w:ascii="Arial Narrow" w:eastAsia="Times New Roman" w:hAnsi="Arial Narrow" w:cs="Times New Roman"/>
          <w:sz w:val="24"/>
          <w:szCs w:val="24"/>
        </w:rPr>
        <w:t>. Western critics might consider Heart of Darkness an effective critique of colonial behavior. But post-colonial theorists and authors might disagree with this perspective: "...as Chinua Achebe observes, the novel's condemnation of European is based on a definition of Africans as savages: beneath their veneer of civilization, the Europeans are, the novel tells us, as barbaric as the Africans. And indeed, Achebe notes, the novel portrays Africans as a pre-historic mass of frenzied, howling, incomprehensible barbarians..." (Tyson 374-375).</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Typical questions:</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does the literary text, explicitly or allegorically, represent various aspects of colonial oppression?</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What does the text reveal about the </w:t>
      </w:r>
      <w:proofErr w:type="spellStart"/>
      <w:r w:rsidRPr="004852BA">
        <w:rPr>
          <w:rFonts w:ascii="Arial Narrow" w:eastAsia="Times New Roman" w:hAnsi="Arial Narrow" w:cs="Times New Roman"/>
          <w:sz w:val="24"/>
          <w:szCs w:val="24"/>
        </w:rPr>
        <w:t>problematics</w:t>
      </w:r>
      <w:proofErr w:type="spellEnd"/>
      <w:r w:rsidRPr="004852BA">
        <w:rPr>
          <w:rFonts w:ascii="Arial Narrow" w:eastAsia="Times New Roman" w:hAnsi="Arial Narrow" w:cs="Times New Roman"/>
          <w:sz w:val="24"/>
          <w:szCs w:val="24"/>
        </w:rPr>
        <w:t xml:space="preserve"> of post-colonial identity, including the relationship between personal and cultural identity and such issues as double consciousness and </w:t>
      </w:r>
      <w:proofErr w:type="spellStart"/>
      <w:r w:rsidRPr="004852BA">
        <w:rPr>
          <w:rFonts w:ascii="Arial Narrow" w:eastAsia="Times New Roman" w:hAnsi="Arial Narrow" w:cs="Times New Roman"/>
          <w:sz w:val="24"/>
          <w:szCs w:val="24"/>
        </w:rPr>
        <w:t>hybridity</w:t>
      </w:r>
      <w:proofErr w:type="spellEnd"/>
      <w:r w:rsidRPr="004852BA">
        <w:rPr>
          <w:rFonts w:ascii="Arial Narrow" w:eastAsia="Times New Roman" w:hAnsi="Arial Narrow" w:cs="Times New Roman"/>
          <w:sz w:val="24"/>
          <w:szCs w:val="24"/>
        </w:rPr>
        <w:t>?</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person(s) or groups does the work identify as "other" or stranger? How are such persons/groups described and treated?</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text reveal about the politics and/or psychology of anti-colonialist resistance?</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text reveal about the operations of cultural difference - the ways in which race, religion, class, gender, sexual orientation, cultural beliefs, and customs combine to form individual identity - in shaping our perceptions of ourselves, others, and the world in which we live?</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does the text respond to or comment upon the characters, themes, or assumptions of a canonized (colonialist) work?</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Are there meaningful similarities among the literatures of different post-colonial populations?</w:t>
      </w:r>
    </w:p>
    <w:p w:rsidR="001876CD" w:rsidRPr="004852BA" w:rsidRDefault="001876CD" w:rsidP="001876CD">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How does a literary text in the Western canon reinforce or undermine colonialist ideology through its representation of </w:t>
      </w:r>
      <w:proofErr w:type="spellStart"/>
      <w:r w:rsidRPr="004852BA">
        <w:rPr>
          <w:rFonts w:ascii="Arial Narrow" w:eastAsia="Times New Roman" w:hAnsi="Arial Narrow" w:cs="Times New Roman"/>
          <w:sz w:val="24"/>
          <w:szCs w:val="24"/>
        </w:rPr>
        <w:t>colonialization</w:t>
      </w:r>
      <w:proofErr w:type="spellEnd"/>
      <w:r w:rsidRPr="004852BA">
        <w:rPr>
          <w:rFonts w:ascii="Arial Narrow" w:eastAsia="Times New Roman" w:hAnsi="Arial Narrow" w:cs="Times New Roman"/>
          <w:sz w:val="24"/>
          <w:szCs w:val="24"/>
        </w:rPr>
        <w:t xml:space="preserve"> and/or its inappropriate silence about colonized peoples? (Tyson 378-379)</w:t>
      </w:r>
    </w:p>
    <w:p w:rsidR="001876CD" w:rsidRPr="004852BA" w:rsidRDefault="001876CD" w:rsidP="001876CD">
      <w:pPr>
        <w:spacing w:after="0" w:line="240" w:lineRule="auto"/>
        <w:ind w:left="360"/>
        <w:rPr>
          <w:rFonts w:ascii="Arial Narrow" w:eastAsia="Times New Roman" w:hAnsi="Arial Narrow" w:cs="Times New Roman"/>
          <w:sz w:val="24"/>
          <w:szCs w:val="24"/>
        </w:rPr>
      </w:pPr>
      <w:r w:rsidRPr="004852BA">
        <w:rPr>
          <w:rFonts w:ascii="Arial Narrow" w:eastAsia="Times New Roman" w:hAnsi="Arial Narrow" w:cs="Times New Roman"/>
          <w:b/>
          <w:sz w:val="24"/>
          <w:szCs w:val="24"/>
        </w:rPr>
        <w:t>DEFINITION OF POSTCOLONIAL CRITICISM</w:t>
      </w:r>
      <w:r w:rsidRPr="004852BA">
        <w:rPr>
          <w:rFonts w:ascii="Arial Narrow" w:eastAsia="Times New Roman" w:hAnsi="Arial Narrow" w:cs="Times New Roman"/>
          <w:sz w:val="24"/>
          <w:szCs w:val="24"/>
        </w:rPr>
        <w:t xml:space="preserve"> </w:t>
      </w:r>
      <w:r w:rsidRPr="004852BA">
        <w:rPr>
          <w:rFonts w:ascii="Arial Narrow" w:hAnsi="Arial Narrow"/>
          <w:noProof/>
        </w:rPr>
        <w:drawing>
          <wp:inline distT="0" distB="0" distL="0" distR="0">
            <wp:extent cx="4114800" cy="19050"/>
            <wp:effectExtent l="19050" t="0" r="0" b="0"/>
            <wp:docPr id="6" name="Picture 33" descr="http://bcs.bedfordstmartins.com/virtualit/poetry/images/definition_sub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cs.bedfordstmartins.com/virtualit/poetry/images/definition_subtitle.gif"/>
                    <pic:cNvPicPr>
                      <a:picLocks noChangeAspect="1" noChangeArrowheads="1"/>
                    </pic:cNvPicPr>
                  </pic:nvPicPr>
                  <pic:blipFill>
                    <a:blip r:embed="rId8" cstate="print"/>
                    <a:srcRect/>
                    <a:stretch>
                      <a:fillRect/>
                    </a:stretch>
                  </pic:blipFill>
                  <pic:spPr bwMode="auto">
                    <a:xfrm>
                      <a:off x="0" y="0"/>
                      <a:ext cx="4114800" cy="19050"/>
                    </a:xfrm>
                    <a:prstGeom prst="rect">
                      <a:avLst/>
                    </a:prstGeom>
                    <a:noFill/>
                    <a:ln w="9525">
                      <a:noFill/>
                      <a:miter lim="800000"/>
                      <a:headEnd/>
                      <a:tailEnd/>
                    </a:ln>
                  </pic:spPr>
                </pic:pic>
              </a:graphicData>
            </a:graphic>
          </wp:inline>
        </w:drawing>
      </w:r>
    </w:p>
    <w:p w:rsidR="00542F3E" w:rsidRPr="00542F3E" w:rsidRDefault="001876CD" w:rsidP="00542F3E">
      <w:pPr>
        <w:pStyle w:val="ListParagraph"/>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A type of cultural criticism, postcolonial criticism usually involves the analysis of literary texts produced in countries and cultures that have come under the control of European colonial powers at some point in their history. Alternatively, it can refer to the analysis of texts written about colonized places by writers hailing from the colonizing culture. In </w:t>
      </w:r>
      <w:proofErr w:type="spellStart"/>
      <w:r w:rsidRPr="004852BA">
        <w:rPr>
          <w:rFonts w:ascii="Arial Narrow" w:eastAsia="Times New Roman" w:hAnsi="Arial Narrow" w:cs="Times New Roman"/>
          <w:i/>
          <w:iCs/>
          <w:sz w:val="24"/>
          <w:szCs w:val="24"/>
        </w:rPr>
        <w:t>Orientalism</w:t>
      </w:r>
      <w:proofErr w:type="spellEnd"/>
      <w:r w:rsidRPr="004852BA">
        <w:rPr>
          <w:rFonts w:ascii="Arial Narrow" w:eastAsia="Times New Roman" w:hAnsi="Arial Narrow" w:cs="Times New Roman"/>
          <w:sz w:val="24"/>
          <w:szCs w:val="24"/>
        </w:rPr>
        <w:t xml:space="preserve"> (1978), Edward Said, a pioneer of postcolonial criticism and studies, focused on the way in which the colonizing First World has invented false images and myths of the Third (postcolonial) World—stereotypical images and myths that have conveniently justified Western exploitation and domination of Eastern and Middle Eastern cultures and peoples. In the essay "Postcolonial Criticism" (1992), </w:t>
      </w:r>
      <w:proofErr w:type="spellStart"/>
      <w:r w:rsidRPr="004852BA">
        <w:rPr>
          <w:rFonts w:ascii="Arial Narrow" w:eastAsia="Times New Roman" w:hAnsi="Arial Narrow" w:cs="Times New Roman"/>
          <w:sz w:val="24"/>
          <w:szCs w:val="24"/>
        </w:rPr>
        <w:t>Homi</w:t>
      </w:r>
      <w:proofErr w:type="spellEnd"/>
      <w:r w:rsidRPr="004852BA">
        <w:rPr>
          <w:rFonts w:ascii="Arial Narrow" w:eastAsia="Times New Roman" w:hAnsi="Arial Narrow" w:cs="Times New Roman"/>
          <w:sz w:val="24"/>
          <w:szCs w:val="24"/>
        </w:rPr>
        <w:t xml:space="preserve"> K. </w:t>
      </w:r>
      <w:proofErr w:type="spellStart"/>
      <w:r w:rsidRPr="004852BA">
        <w:rPr>
          <w:rFonts w:ascii="Arial Narrow" w:eastAsia="Times New Roman" w:hAnsi="Arial Narrow" w:cs="Times New Roman"/>
          <w:sz w:val="24"/>
          <w:szCs w:val="24"/>
        </w:rPr>
        <w:t>Bhabha</w:t>
      </w:r>
      <w:proofErr w:type="spellEnd"/>
      <w:r w:rsidRPr="004852BA">
        <w:rPr>
          <w:rFonts w:ascii="Arial Narrow" w:eastAsia="Times New Roman" w:hAnsi="Arial Narrow" w:cs="Times New Roman"/>
          <w:sz w:val="24"/>
          <w:szCs w:val="24"/>
        </w:rPr>
        <w:t xml:space="preserve"> has shown how certain cultures (</w:t>
      </w:r>
      <w:proofErr w:type="spellStart"/>
      <w:r w:rsidRPr="004852BA">
        <w:rPr>
          <w:rFonts w:ascii="Arial Narrow" w:eastAsia="Times New Roman" w:hAnsi="Arial Narrow" w:cs="Times New Roman"/>
          <w:sz w:val="24"/>
          <w:szCs w:val="24"/>
        </w:rPr>
        <w:t>mis</w:t>
      </w:r>
      <w:proofErr w:type="spellEnd"/>
      <w:r w:rsidRPr="004852BA">
        <w:rPr>
          <w:rFonts w:ascii="Arial Narrow" w:eastAsia="Times New Roman" w:hAnsi="Arial Narrow" w:cs="Times New Roman"/>
          <w:sz w:val="24"/>
          <w:szCs w:val="24"/>
        </w:rPr>
        <w:t>)represent other cultures, thereby extending their political and social domination in the modern world order.</w:t>
      </w:r>
    </w:p>
    <w:p w:rsidR="001876CD" w:rsidRPr="004852BA" w:rsidRDefault="001876CD" w:rsidP="001876CD">
      <w:pPr>
        <w:spacing w:before="100" w:beforeAutospacing="1" w:after="100" w:afterAutospacing="1" w:line="240" w:lineRule="auto"/>
        <w:outlineLvl w:val="0"/>
        <w:rPr>
          <w:rFonts w:ascii="Arial Narrow" w:eastAsia="Times New Roman" w:hAnsi="Arial Narrow" w:cs="Times New Roman"/>
          <w:b/>
          <w:bCs/>
          <w:kern w:val="36"/>
          <w:sz w:val="48"/>
          <w:szCs w:val="48"/>
        </w:rPr>
      </w:pPr>
      <w:r w:rsidRPr="004852BA">
        <w:rPr>
          <w:rFonts w:ascii="Arial Narrow" w:eastAsia="Times New Roman" w:hAnsi="Arial Narrow" w:cs="Times New Roman"/>
          <w:b/>
          <w:bCs/>
          <w:kern w:val="36"/>
          <w:sz w:val="48"/>
          <w:szCs w:val="48"/>
        </w:rPr>
        <w:lastRenderedPageBreak/>
        <w:t>Feminist Criticism (1960s-present)</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S/he</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Feminist criticism is concerned with "...the ways in which literature (and other cultural productions) reinforce or undermine the economic, political, social, and psychological oppression of women" (Tyson). This school of theory looks at how aspects of our culture are inherently patriarchal (male dominated) and "...this critique strives to expose the explicit and implicit misogyny in male writing about women" (Richter 1346). This misogyny, Tyson reminds us, can extend into diverse areas of our culture: "Perhaps the most chilling example...is found in the world of modern medicine, where drugs prescribed for both sexes often have been tested on male subjects only" (83).</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Feminist criticism is also concerned with less obvious forms of marginalization such as the exclusion of women writers from the traditional literary canon: "...unless the critical or historical point of view is feminist, there is a tendency to under-represent the contribution of women writers" (Tyson 82-83).</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Common Space in Feminist Theories</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Though a number of different approaches exist in feminist criticism, there exist some areas of commonality. This list is excerpted from Tyson:</w:t>
      </w:r>
    </w:p>
    <w:p w:rsidR="001876CD" w:rsidRPr="004852BA" w:rsidRDefault="001876CD" w:rsidP="001876CD">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Women are oppressed by patriarchy economically, politically, socially, and psychologically; patriarchal ideology is the primary means by which they are kept so</w:t>
      </w:r>
    </w:p>
    <w:p w:rsidR="001876CD" w:rsidRPr="004852BA" w:rsidRDefault="001876CD" w:rsidP="001876CD">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In every domain where patriarchy reigns, woman is other: she is marginalized, defined only by her difference from male norms and values</w:t>
      </w:r>
    </w:p>
    <w:p w:rsidR="001876CD" w:rsidRPr="004852BA" w:rsidRDefault="001876CD" w:rsidP="001876CD">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All of western (Anglo-European) civilization is deeply rooted in patriarchal ideology, for example, in the biblical portrayal of Eve as the origin of sin and death in the world</w:t>
      </w:r>
    </w:p>
    <w:p w:rsidR="001876CD" w:rsidRPr="004852BA" w:rsidRDefault="001876CD" w:rsidP="001876CD">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While biology determines our sex (male or female), culture determines our gender (masculine or feminine)</w:t>
      </w:r>
    </w:p>
    <w:p w:rsidR="001876CD" w:rsidRPr="004852BA" w:rsidRDefault="001876CD" w:rsidP="001876CD">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All feminist activity, including feminist theory and literary criticism, has as its ultimate goal to change the world by prompting gender equality</w:t>
      </w:r>
    </w:p>
    <w:p w:rsidR="001876CD" w:rsidRPr="004852BA" w:rsidRDefault="001876CD" w:rsidP="001876CD">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Gender issues play a part in every aspect of human production and experience, including the production and experience of literature, whether we are consciously aware of these issues or not (91).</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Feminist criticism has, in many ways, followed what some theorists call the three waves of feminism:</w:t>
      </w:r>
    </w:p>
    <w:p w:rsidR="001876CD" w:rsidRPr="004852BA" w:rsidRDefault="001876CD" w:rsidP="001876CD">
      <w:pPr>
        <w:numPr>
          <w:ilvl w:val="0"/>
          <w:numId w:val="1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First Wave Feminism</w:t>
      </w:r>
      <w:r w:rsidRPr="004852BA">
        <w:rPr>
          <w:rFonts w:ascii="Arial Narrow" w:eastAsia="Times New Roman" w:hAnsi="Arial Narrow" w:cs="Times New Roman"/>
          <w:sz w:val="24"/>
          <w:szCs w:val="24"/>
        </w:rPr>
        <w:t xml:space="preserve"> - late 1700s-early 1900's: writers like Mary Wollstonecraft (</w:t>
      </w:r>
      <w:r w:rsidRPr="004852BA">
        <w:rPr>
          <w:rFonts w:ascii="Arial Narrow" w:eastAsia="Times New Roman" w:hAnsi="Arial Narrow" w:cs="Times New Roman"/>
          <w:i/>
          <w:iCs/>
          <w:sz w:val="24"/>
          <w:szCs w:val="24"/>
        </w:rPr>
        <w:t>A Vindication of the Rights of Women</w:t>
      </w:r>
      <w:r w:rsidRPr="004852BA">
        <w:rPr>
          <w:rFonts w:ascii="Arial Narrow" w:eastAsia="Times New Roman" w:hAnsi="Arial Narrow" w:cs="Times New Roman"/>
          <w:sz w:val="24"/>
          <w:szCs w:val="24"/>
        </w:rPr>
        <w:t xml:space="preserve">, 1792) highlight the inequalities between the sexes. Activists like Susan B. </w:t>
      </w:r>
      <w:r w:rsidRPr="004852BA">
        <w:rPr>
          <w:rFonts w:ascii="Arial Narrow" w:eastAsia="Times New Roman" w:hAnsi="Arial Narrow" w:cs="Times New Roman"/>
          <w:sz w:val="24"/>
          <w:szCs w:val="24"/>
        </w:rPr>
        <w:lastRenderedPageBreak/>
        <w:t>Anthony and Victoria Woodhull contribute to the women's suffrage movement, which leads to National Universal Suffrage in 1920 with the passing of the Nineteenth Amendment</w:t>
      </w:r>
    </w:p>
    <w:p w:rsidR="001876CD" w:rsidRPr="004852BA" w:rsidRDefault="001876CD" w:rsidP="001876CD">
      <w:pPr>
        <w:numPr>
          <w:ilvl w:val="0"/>
          <w:numId w:val="1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Second Wave Feminism</w:t>
      </w:r>
      <w:r w:rsidRPr="004852BA">
        <w:rPr>
          <w:rFonts w:ascii="Arial Narrow" w:eastAsia="Times New Roman" w:hAnsi="Arial Narrow" w:cs="Times New Roman"/>
          <w:sz w:val="24"/>
          <w:szCs w:val="24"/>
        </w:rPr>
        <w:t xml:space="preserve"> - early 1960s-late 1970s: building on more equal working conditions necessary in America during World War II, movements such as the National Organization for Women (NOW), formed in 1966, cohere feminist political activism. Writers like Simone de Beauvoir (</w:t>
      </w:r>
      <w:r w:rsidRPr="004852BA">
        <w:rPr>
          <w:rFonts w:ascii="Arial Narrow" w:eastAsia="Times New Roman" w:hAnsi="Arial Narrow" w:cs="Times New Roman"/>
          <w:i/>
          <w:iCs/>
          <w:sz w:val="24"/>
          <w:szCs w:val="24"/>
        </w:rPr>
        <w:t xml:space="preserve">Le </w:t>
      </w:r>
      <w:proofErr w:type="spellStart"/>
      <w:r w:rsidRPr="004852BA">
        <w:rPr>
          <w:rFonts w:ascii="Arial Narrow" w:eastAsia="Times New Roman" w:hAnsi="Arial Narrow" w:cs="Times New Roman"/>
          <w:i/>
          <w:iCs/>
          <w:sz w:val="24"/>
          <w:szCs w:val="24"/>
        </w:rPr>
        <w:t>deuxième</w:t>
      </w:r>
      <w:proofErr w:type="spellEnd"/>
      <w:r w:rsidRPr="004852BA">
        <w:rPr>
          <w:rFonts w:ascii="Arial Narrow" w:eastAsia="Times New Roman" w:hAnsi="Arial Narrow" w:cs="Times New Roman"/>
          <w:i/>
          <w:iCs/>
          <w:sz w:val="24"/>
          <w:szCs w:val="24"/>
        </w:rPr>
        <w:t xml:space="preserve"> </w:t>
      </w:r>
      <w:proofErr w:type="spellStart"/>
      <w:r w:rsidRPr="004852BA">
        <w:rPr>
          <w:rFonts w:ascii="Arial Narrow" w:eastAsia="Times New Roman" w:hAnsi="Arial Narrow" w:cs="Times New Roman"/>
          <w:i/>
          <w:iCs/>
          <w:sz w:val="24"/>
          <w:szCs w:val="24"/>
        </w:rPr>
        <w:t>sexe</w:t>
      </w:r>
      <w:proofErr w:type="spellEnd"/>
      <w:r w:rsidRPr="004852BA">
        <w:rPr>
          <w:rFonts w:ascii="Arial Narrow" w:eastAsia="Times New Roman" w:hAnsi="Arial Narrow" w:cs="Times New Roman"/>
          <w:sz w:val="24"/>
          <w:szCs w:val="24"/>
        </w:rPr>
        <w:t>, 1972) and Elaine Showalter established the groundwork for the dissemination of feminist theories dove-tailed with the American Civil Rights movement</w:t>
      </w:r>
    </w:p>
    <w:p w:rsidR="001876CD" w:rsidRPr="004852BA" w:rsidRDefault="001876CD" w:rsidP="001876CD">
      <w:pPr>
        <w:numPr>
          <w:ilvl w:val="0"/>
          <w:numId w:val="12"/>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Third Wave Feminism</w:t>
      </w:r>
      <w:r w:rsidRPr="004852BA">
        <w:rPr>
          <w:rFonts w:ascii="Arial Narrow" w:eastAsia="Times New Roman" w:hAnsi="Arial Narrow" w:cs="Times New Roman"/>
          <w:sz w:val="24"/>
          <w:szCs w:val="24"/>
        </w:rPr>
        <w:t xml:space="preserve"> - early 1990s-present: resisting the perceived essentialist (over generalized, over simplified) ideologies and a white, heterosexual, middle class focus of second wave feminism, third wave feminism borrows from post-structural and contemporary gender and race theories (see below) to expand on marginalized populations' experiences. Writers like Alice Walker work to "...reconcile it [feminism] with the concerns of the black community...[and] the survival and wholeness of her people, men and women both, and for the promotion of dialog and community as well as for the valorization of women and of all the varieties of work women perform" (Tyson 97).</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t>Typical questions:</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is the relationship between men and women portrayed?</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are the power relationships between men and women (or characters assuming male/female roles)?</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are male and female roles defined?</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constitutes masculinity and femininity?</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 characters embody these traits?</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Do characters take on traits from opposite genders? How so? How does this change others’ reactions to them?</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work reveal about the operations (economically, politically, socially, or psychologically) of patriarchy?</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work imply about the possibilities of sisterhood as a mode of resisting patriarchy?</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work say about women's creativity?</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history of the work's reception by the public and by the critics tell us about the operation of patriarchy?</w:t>
      </w:r>
    </w:p>
    <w:p w:rsidR="001876CD" w:rsidRPr="004852BA" w:rsidRDefault="001876CD" w:rsidP="001876CD">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role the work play in terms of women's literary history and literary tradition? (Tyson)</w:t>
      </w:r>
    </w:p>
    <w:p w:rsidR="001876CD" w:rsidRPr="004852BA" w:rsidRDefault="001876CD" w:rsidP="00A370CE">
      <w:pPr>
        <w:rPr>
          <w:rFonts w:ascii="Arial Narrow" w:eastAsia="Times New Roman" w:hAnsi="Arial Narrow" w:cs="Times New Roman"/>
          <w:sz w:val="24"/>
          <w:szCs w:val="24"/>
        </w:rPr>
      </w:pPr>
      <w:r w:rsidRPr="004852BA">
        <w:rPr>
          <w:rFonts w:ascii="Arial Narrow" w:eastAsia="Times New Roman" w:hAnsi="Arial Narrow" w:cs="Times New Roman"/>
          <w:sz w:val="24"/>
          <w:szCs w:val="24"/>
        </w:rPr>
        <w:br w:type="page"/>
      </w:r>
      <w:r w:rsidRPr="004852BA">
        <w:rPr>
          <w:rFonts w:ascii="Arial Narrow" w:eastAsia="Times New Roman" w:hAnsi="Arial Narrow" w:cs="Times New Roman"/>
          <w:b/>
          <w:bCs/>
          <w:kern w:val="36"/>
          <w:sz w:val="48"/>
          <w:szCs w:val="48"/>
        </w:rPr>
        <w:lastRenderedPageBreak/>
        <w:t>Gender Studies and Queer Theory (1970s-present)</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Gender(s), Power, and Marginalization</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Gender studies and queer theory explore issues of sexuality, power, and marginalized populations (woman as other) in literature and culture. </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A primary concern in gender studies and queer theory is the manner in which gender and sexuality is discussed: "Effective as this work [feminism] was in changing what teachers taught and what the students read, there was a sense on the part of some feminist critics that...it was still the old game that was being played, when what it needed was a new game entirely. The argument posed was that in order to counter patriarchy, it was necessary not merely to think about new texts, but to think about them in radically new ways" (Richter 1432).</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Therefore, a critic working in gender studies and queer theory might even be uncomfortable with the binary established by many feminist scholars between masculine and feminine: "</w:t>
      </w:r>
      <w:proofErr w:type="spellStart"/>
      <w:r w:rsidRPr="004852BA">
        <w:rPr>
          <w:rFonts w:ascii="Arial Narrow" w:eastAsia="Times New Roman" w:hAnsi="Arial Narrow" w:cs="Times New Roman"/>
          <w:sz w:val="24"/>
          <w:szCs w:val="24"/>
        </w:rPr>
        <w:t>Cixous</w:t>
      </w:r>
      <w:proofErr w:type="spellEnd"/>
      <w:r w:rsidRPr="004852BA">
        <w:rPr>
          <w:rFonts w:ascii="Arial Narrow" w:eastAsia="Times New Roman" w:hAnsi="Arial Narrow" w:cs="Times New Roman"/>
          <w:sz w:val="24"/>
          <w:szCs w:val="24"/>
        </w:rPr>
        <w:t xml:space="preserve"> (following Derrida in </w:t>
      </w:r>
      <w:r w:rsidRPr="004852BA">
        <w:rPr>
          <w:rFonts w:ascii="Arial Narrow" w:eastAsia="Times New Roman" w:hAnsi="Arial Narrow" w:cs="Times New Roman"/>
          <w:i/>
          <w:iCs/>
          <w:sz w:val="24"/>
          <w:szCs w:val="24"/>
        </w:rPr>
        <w:t>Of Grammatology</w:t>
      </w:r>
      <w:r w:rsidRPr="004852BA">
        <w:rPr>
          <w:rFonts w:ascii="Arial Narrow" w:eastAsia="Times New Roman" w:hAnsi="Arial Narrow" w:cs="Times New Roman"/>
          <w:sz w:val="24"/>
          <w:szCs w:val="24"/>
        </w:rPr>
        <w:t>) sets up a series of binary oppositions (active/passive, sun/moon...father/mother, logos/pathos). Each pair can be analyzed as a hierarchy in which the former term represents the positive and masculine and the latter the negative and feminine principle" (Richter 1433-1434).</w:t>
      </w:r>
    </w:p>
    <w:p w:rsidR="001876CD" w:rsidRPr="004852BA" w:rsidRDefault="001876CD" w:rsidP="001876CD">
      <w:pPr>
        <w:spacing w:before="100" w:beforeAutospacing="1" w:after="100" w:afterAutospacing="1" w:line="240" w:lineRule="auto"/>
        <w:outlineLvl w:val="3"/>
        <w:rPr>
          <w:rFonts w:ascii="Arial Narrow" w:eastAsia="Times New Roman" w:hAnsi="Arial Narrow" w:cs="Times New Roman"/>
          <w:b/>
          <w:bCs/>
          <w:sz w:val="24"/>
          <w:szCs w:val="24"/>
        </w:rPr>
      </w:pPr>
      <w:r w:rsidRPr="004852BA">
        <w:rPr>
          <w:rFonts w:ascii="Arial Narrow" w:eastAsia="Times New Roman" w:hAnsi="Arial Narrow" w:cs="Times New Roman"/>
          <w:b/>
          <w:bCs/>
          <w:sz w:val="24"/>
          <w:szCs w:val="24"/>
        </w:rPr>
        <w:t>In-Betweens</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Many critics working with gender and queer theory are interested in the breakdown of binaries such as male and female, the in-betweens (also following Derrida's interstitial knowledge building). For example, gender studies and queer theory maintains that cultural definitions of sexuality and what it means to be male and female are in flux: "...the distinction between "masculine" and "feminine" activities and behavior is constantly changing, so that women who wear baseball caps and fatigues...can be perceived as more piquantly sexy by some heterosexual men than those women who wear white frocks and gloves and look down demurely" (Richter 1437).</w:t>
      </w: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Moreover, Richter reminds us that as we learn more about our genetic structure, the biology of male/female becomes increasingly complex and murky: "even the physical dualism of sexual genetic structures and bodily parts breaks down when one considers those instances - XXY syndromes, natural sexual </w:t>
      </w:r>
      <w:proofErr w:type="spellStart"/>
      <w:r w:rsidRPr="004852BA">
        <w:rPr>
          <w:rFonts w:ascii="Arial Narrow" w:eastAsia="Times New Roman" w:hAnsi="Arial Narrow" w:cs="Times New Roman"/>
          <w:sz w:val="24"/>
          <w:szCs w:val="24"/>
        </w:rPr>
        <w:t>bimorphisms</w:t>
      </w:r>
      <w:proofErr w:type="spellEnd"/>
      <w:r w:rsidRPr="004852BA">
        <w:rPr>
          <w:rFonts w:ascii="Arial Narrow" w:eastAsia="Times New Roman" w:hAnsi="Arial Narrow" w:cs="Times New Roman"/>
          <w:sz w:val="24"/>
          <w:szCs w:val="24"/>
        </w:rPr>
        <w:t>, as well as surgical transsexuals - that defy attempts at binary classification" (1437).</w:t>
      </w:r>
    </w:p>
    <w:p w:rsidR="00AC1CAA" w:rsidRPr="004852BA" w:rsidRDefault="00AC1CAA" w:rsidP="001876CD">
      <w:pPr>
        <w:spacing w:before="100" w:beforeAutospacing="1" w:after="100" w:afterAutospacing="1" w:line="240" w:lineRule="auto"/>
        <w:rPr>
          <w:rFonts w:ascii="Arial Narrow" w:eastAsia="Times New Roman" w:hAnsi="Arial Narrow" w:cs="Times New Roman"/>
          <w:b/>
          <w:bCs/>
          <w:sz w:val="24"/>
          <w:szCs w:val="24"/>
        </w:rPr>
      </w:pPr>
    </w:p>
    <w:p w:rsidR="001876CD" w:rsidRPr="004852BA" w:rsidRDefault="001876CD" w:rsidP="001876CD">
      <w:p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b/>
          <w:bCs/>
          <w:sz w:val="24"/>
          <w:szCs w:val="24"/>
        </w:rPr>
        <w:lastRenderedPageBreak/>
        <w:t>Typical questions:</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elements of the text can be perceived as being masculine (active, powerful) and feminine (passive, marginalized) and how do the characters support these traditional roles?</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sort of support (if any) is given to elements or characters who question the masculine/feminine binary? What happens to those elements/characters?</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elements in the text exist in the middle, between the perceived masculine/feminine binary? In other words, what elements exhibit traits of both (bisexual)?</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does the author present the text? Is it a traditional narrative? Is it secure and forceful? Or is it more hesitant or even collaborative?</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are the politics (ideological agendas) of specific gay, lesbian, or queer works, and how are those politics revealed in...</w:t>
      </w:r>
      <w:proofErr w:type="gramStart"/>
      <w:r w:rsidRPr="004852BA">
        <w:rPr>
          <w:rFonts w:ascii="Arial Narrow" w:eastAsia="Times New Roman" w:hAnsi="Arial Narrow" w:cs="Times New Roman"/>
          <w:sz w:val="24"/>
          <w:szCs w:val="24"/>
        </w:rPr>
        <w:t>the</w:t>
      </w:r>
      <w:proofErr w:type="gramEnd"/>
      <w:r w:rsidRPr="004852BA">
        <w:rPr>
          <w:rFonts w:ascii="Arial Narrow" w:eastAsia="Times New Roman" w:hAnsi="Arial Narrow" w:cs="Times New Roman"/>
          <w:sz w:val="24"/>
          <w:szCs w:val="24"/>
        </w:rPr>
        <w:t xml:space="preserve"> work's thematic content or portrayals of its characters?</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are the poetics (literary devices and strategies) of a specific lesbian, gay, or queer works?</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work contribute to our knowledge of queer, gay, or lesbian experience and history, including literary history?</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How is queer, gay, or lesbian experience coded in texts that are by writers who are apparently homosexual?</w:t>
      </w:r>
    </w:p>
    <w:p w:rsidR="001876CD" w:rsidRPr="004852BA" w:rsidRDefault="001876CD" w:rsidP="001876CD">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What does the work reveal about the operations (socially, politically, psychologically) homophobic?</w:t>
      </w:r>
    </w:p>
    <w:p w:rsidR="006D6C03" w:rsidRPr="004852BA" w:rsidRDefault="001876CD" w:rsidP="006D6C03">
      <w:pPr>
        <w:numPr>
          <w:ilvl w:val="0"/>
          <w:numId w:val="14"/>
        </w:numPr>
        <w:spacing w:before="100" w:beforeAutospacing="1" w:after="100" w:afterAutospacing="1" w:line="240" w:lineRule="auto"/>
        <w:rPr>
          <w:rFonts w:ascii="Arial Narrow" w:eastAsia="Times New Roman" w:hAnsi="Arial Narrow" w:cs="Times New Roman"/>
          <w:sz w:val="24"/>
          <w:szCs w:val="24"/>
        </w:rPr>
      </w:pPr>
      <w:r w:rsidRPr="004852BA">
        <w:rPr>
          <w:rFonts w:ascii="Arial Narrow" w:eastAsia="Times New Roman" w:hAnsi="Arial Narrow" w:cs="Times New Roman"/>
          <w:sz w:val="24"/>
          <w:szCs w:val="24"/>
        </w:rPr>
        <w:t xml:space="preserve">How does the literary text illustrate the </w:t>
      </w:r>
      <w:proofErr w:type="spellStart"/>
      <w:r w:rsidRPr="004852BA">
        <w:rPr>
          <w:rFonts w:ascii="Arial Narrow" w:eastAsia="Times New Roman" w:hAnsi="Arial Narrow" w:cs="Times New Roman"/>
          <w:sz w:val="24"/>
          <w:szCs w:val="24"/>
        </w:rPr>
        <w:t>problematics</w:t>
      </w:r>
      <w:proofErr w:type="spellEnd"/>
      <w:r w:rsidRPr="004852BA">
        <w:rPr>
          <w:rFonts w:ascii="Arial Narrow" w:eastAsia="Times New Roman" w:hAnsi="Arial Narrow" w:cs="Times New Roman"/>
          <w:sz w:val="24"/>
          <w:szCs w:val="24"/>
        </w:rPr>
        <w:t xml:space="preserve"> of sexuality and sexual "identity," that is the ways in which human sexuality does not fall neatly into the separate categories defined by the words homosexual and heterosexual?</w:t>
      </w:r>
    </w:p>
    <w:p w:rsidR="00AC1CAA" w:rsidRPr="004852BA" w:rsidRDefault="00AC1CAA" w:rsidP="000E0F6A">
      <w:pPr>
        <w:spacing w:before="100" w:beforeAutospacing="1" w:after="100" w:afterAutospacing="1" w:line="240" w:lineRule="auto"/>
        <w:rPr>
          <w:rFonts w:ascii="Arial Narrow" w:eastAsia="Times New Roman" w:hAnsi="Arial Narrow" w:cs="Times New Roman"/>
          <w:sz w:val="24"/>
          <w:szCs w:val="24"/>
        </w:rPr>
      </w:pPr>
    </w:p>
    <w:p w:rsidR="00AC1CAA" w:rsidRPr="004852BA" w:rsidRDefault="00AC1CAA" w:rsidP="000E0F6A">
      <w:pPr>
        <w:spacing w:before="100" w:beforeAutospacing="1" w:after="100" w:afterAutospacing="1" w:line="240" w:lineRule="auto"/>
        <w:rPr>
          <w:rFonts w:ascii="Arial Narrow" w:eastAsia="Times New Roman" w:hAnsi="Arial Narrow" w:cs="Times New Roman"/>
          <w:i/>
          <w:sz w:val="24"/>
          <w:szCs w:val="24"/>
        </w:rPr>
      </w:pPr>
    </w:p>
    <w:p w:rsidR="00AC1CAA" w:rsidRPr="004852BA" w:rsidRDefault="00AC1CAA" w:rsidP="000E0F6A">
      <w:pPr>
        <w:spacing w:before="100" w:beforeAutospacing="1" w:after="100" w:afterAutospacing="1" w:line="240" w:lineRule="auto"/>
        <w:rPr>
          <w:rFonts w:ascii="Arial Narrow" w:eastAsia="Times New Roman" w:hAnsi="Arial Narrow" w:cs="Times New Roman"/>
          <w:i/>
          <w:sz w:val="24"/>
          <w:szCs w:val="24"/>
        </w:rPr>
      </w:pPr>
    </w:p>
    <w:p w:rsidR="00AC1CAA" w:rsidRPr="004852BA" w:rsidRDefault="00AC1CAA" w:rsidP="000E0F6A">
      <w:pPr>
        <w:spacing w:before="100" w:beforeAutospacing="1" w:after="100" w:afterAutospacing="1" w:line="240" w:lineRule="auto"/>
        <w:rPr>
          <w:rFonts w:ascii="Arial Narrow" w:eastAsia="Times New Roman" w:hAnsi="Arial Narrow" w:cs="Times New Roman"/>
          <w:i/>
          <w:sz w:val="24"/>
          <w:szCs w:val="24"/>
        </w:rPr>
      </w:pPr>
    </w:p>
    <w:p w:rsidR="00AC1CAA" w:rsidRPr="004852BA" w:rsidRDefault="00AC1CAA" w:rsidP="000E0F6A">
      <w:pPr>
        <w:spacing w:before="100" w:beforeAutospacing="1" w:after="100" w:afterAutospacing="1" w:line="240" w:lineRule="auto"/>
        <w:rPr>
          <w:rFonts w:ascii="Arial Narrow" w:eastAsia="Times New Roman" w:hAnsi="Arial Narrow" w:cs="Times New Roman"/>
          <w:i/>
          <w:sz w:val="24"/>
          <w:szCs w:val="24"/>
        </w:rPr>
      </w:pPr>
    </w:p>
    <w:p w:rsidR="00AC1CAA" w:rsidRPr="004852BA" w:rsidRDefault="00AC1CAA" w:rsidP="000E0F6A">
      <w:pPr>
        <w:spacing w:before="100" w:beforeAutospacing="1" w:after="100" w:afterAutospacing="1" w:line="240" w:lineRule="auto"/>
        <w:rPr>
          <w:rFonts w:ascii="Arial Narrow" w:eastAsia="Times New Roman" w:hAnsi="Arial Narrow" w:cs="Times New Roman"/>
          <w:i/>
          <w:sz w:val="24"/>
          <w:szCs w:val="24"/>
        </w:rPr>
      </w:pPr>
    </w:p>
    <w:p w:rsidR="00AC1CAA" w:rsidRPr="004852BA" w:rsidRDefault="00AC1CAA" w:rsidP="000E0F6A">
      <w:pPr>
        <w:spacing w:before="100" w:beforeAutospacing="1" w:after="100" w:afterAutospacing="1" w:line="240" w:lineRule="auto"/>
        <w:rPr>
          <w:rFonts w:ascii="Arial Narrow" w:eastAsia="Times New Roman" w:hAnsi="Arial Narrow" w:cs="Times New Roman"/>
          <w:i/>
          <w:sz w:val="24"/>
          <w:szCs w:val="24"/>
        </w:rPr>
      </w:pPr>
      <w:r w:rsidRPr="004852BA">
        <w:rPr>
          <w:rFonts w:ascii="Arial Narrow" w:eastAsia="Times New Roman" w:hAnsi="Arial Narrow" w:cs="Times New Roman"/>
          <w:i/>
          <w:sz w:val="24"/>
          <w:szCs w:val="24"/>
        </w:rPr>
        <w:t xml:space="preserve">Sources:  </w:t>
      </w:r>
    </w:p>
    <w:p w:rsidR="000E0F6A" w:rsidRPr="004852BA" w:rsidRDefault="000E0F6A" w:rsidP="000E0F6A">
      <w:pPr>
        <w:spacing w:before="100" w:beforeAutospacing="1" w:after="100" w:afterAutospacing="1" w:line="240" w:lineRule="auto"/>
        <w:rPr>
          <w:rFonts w:ascii="Arial Narrow" w:eastAsia="Times New Roman" w:hAnsi="Arial Narrow" w:cs="Times New Roman"/>
          <w:i/>
          <w:sz w:val="24"/>
          <w:szCs w:val="24"/>
        </w:rPr>
      </w:pPr>
      <w:r w:rsidRPr="004852BA">
        <w:rPr>
          <w:rFonts w:ascii="Arial Narrow" w:eastAsia="Times New Roman" w:hAnsi="Arial Narrow" w:cs="Times New Roman"/>
          <w:i/>
          <w:sz w:val="24"/>
          <w:szCs w:val="24"/>
        </w:rPr>
        <w:t xml:space="preserve">Adapted from </w:t>
      </w:r>
      <w:r w:rsidRPr="004852BA">
        <w:rPr>
          <w:rFonts w:ascii="Arial Narrow" w:eastAsia="Times New Roman" w:hAnsi="Arial Narrow" w:cs="Times New Roman"/>
          <w:i/>
          <w:iCs/>
          <w:sz w:val="24"/>
          <w:szCs w:val="24"/>
        </w:rPr>
        <w:t>The Bedford Glossary of Critical and Literary Terms</w:t>
      </w:r>
      <w:r w:rsidRPr="004852BA">
        <w:rPr>
          <w:rFonts w:ascii="Arial Narrow" w:eastAsia="Times New Roman" w:hAnsi="Arial Narrow" w:cs="Times New Roman"/>
          <w:i/>
          <w:sz w:val="24"/>
          <w:szCs w:val="24"/>
        </w:rPr>
        <w:t xml:space="preserve"> by Ross </w:t>
      </w:r>
      <w:proofErr w:type="spellStart"/>
      <w:r w:rsidRPr="004852BA">
        <w:rPr>
          <w:rFonts w:ascii="Arial Narrow" w:eastAsia="Times New Roman" w:hAnsi="Arial Narrow" w:cs="Times New Roman"/>
          <w:i/>
          <w:sz w:val="24"/>
          <w:szCs w:val="24"/>
        </w:rPr>
        <w:t>Murfin</w:t>
      </w:r>
      <w:proofErr w:type="spellEnd"/>
      <w:r w:rsidRPr="004852BA">
        <w:rPr>
          <w:rFonts w:ascii="Arial Narrow" w:eastAsia="Times New Roman" w:hAnsi="Arial Narrow" w:cs="Times New Roman"/>
          <w:i/>
          <w:sz w:val="24"/>
          <w:szCs w:val="24"/>
        </w:rPr>
        <w:t xml:space="preserve"> and </w:t>
      </w:r>
      <w:proofErr w:type="spellStart"/>
      <w:r w:rsidRPr="004852BA">
        <w:rPr>
          <w:rFonts w:ascii="Arial Narrow" w:eastAsia="Times New Roman" w:hAnsi="Arial Narrow" w:cs="Times New Roman"/>
          <w:i/>
          <w:sz w:val="24"/>
          <w:szCs w:val="24"/>
        </w:rPr>
        <w:t>Supryia</w:t>
      </w:r>
      <w:proofErr w:type="spellEnd"/>
      <w:r w:rsidRPr="004852BA">
        <w:rPr>
          <w:rFonts w:ascii="Arial Narrow" w:eastAsia="Times New Roman" w:hAnsi="Arial Narrow" w:cs="Times New Roman"/>
          <w:i/>
          <w:sz w:val="24"/>
          <w:szCs w:val="24"/>
        </w:rPr>
        <w:t xml:space="preserve"> M. Ray. </w:t>
      </w:r>
      <w:proofErr w:type="gramStart"/>
      <w:r w:rsidRPr="004852BA">
        <w:rPr>
          <w:rFonts w:ascii="Arial Narrow" w:eastAsia="Times New Roman" w:hAnsi="Arial Narrow" w:cs="Times New Roman"/>
          <w:i/>
          <w:sz w:val="24"/>
          <w:szCs w:val="24"/>
        </w:rPr>
        <w:t>Copyright 1998 by Bedford Books.</w:t>
      </w:r>
      <w:proofErr w:type="gramEnd"/>
    </w:p>
    <w:p w:rsidR="00E1513F" w:rsidRPr="004852BA" w:rsidRDefault="00AC1CAA" w:rsidP="00AC1CAA">
      <w:pPr>
        <w:spacing w:before="100" w:beforeAutospacing="1" w:after="100" w:afterAutospacing="1" w:line="240" w:lineRule="auto"/>
        <w:rPr>
          <w:rFonts w:ascii="Arial Narrow" w:eastAsia="Times New Roman" w:hAnsi="Arial Narrow" w:cs="Times New Roman"/>
          <w:i/>
          <w:sz w:val="24"/>
          <w:szCs w:val="24"/>
        </w:rPr>
      </w:pPr>
      <w:proofErr w:type="gramStart"/>
      <w:r w:rsidRPr="004852BA">
        <w:rPr>
          <w:rFonts w:ascii="Arial Narrow" w:eastAsia="Times New Roman" w:hAnsi="Arial Narrow" w:cs="Times New Roman"/>
          <w:i/>
          <w:sz w:val="24"/>
          <w:szCs w:val="24"/>
        </w:rPr>
        <w:t>The</w:t>
      </w:r>
      <w:r w:rsidR="001876CD" w:rsidRPr="004852BA">
        <w:rPr>
          <w:rFonts w:ascii="Arial Narrow" w:eastAsia="Times New Roman" w:hAnsi="Arial Narrow" w:cs="Times New Roman"/>
          <w:i/>
          <w:sz w:val="24"/>
          <w:szCs w:val="24"/>
        </w:rPr>
        <w:t xml:space="preserve"> OWL at Purdue (http://owl.english.purdue.edu/).</w:t>
      </w:r>
      <w:proofErr w:type="gramEnd"/>
      <w:r w:rsidR="001876CD" w:rsidRPr="004852BA">
        <w:rPr>
          <w:rFonts w:ascii="Arial Narrow" w:eastAsia="Times New Roman" w:hAnsi="Arial Narrow" w:cs="Times New Roman"/>
          <w:i/>
          <w:sz w:val="24"/>
          <w:szCs w:val="24"/>
        </w:rPr>
        <w:t xml:space="preserve"> </w:t>
      </w:r>
    </w:p>
    <w:sectPr w:rsidR="00E1513F" w:rsidRPr="004852BA" w:rsidSect="00E1513F">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9AA" w:rsidRDefault="00F359AA" w:rsidP="00542F3E">
      <w:pPr>
        <w:spacing w:after="0" w:line="240" w:lineRule="auto"/>
      </w:pPr>
      <w:r>
        <w:separator/>
      </w:r>
    </w:p>
  </w:endnote>
  <w:endnote w:type="continuationSeparator" w:id="0">
    <w:p w:rsidR="00F359AA" w:rsidRDefault="00F359AA" w:rsidP="00542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Narrow"/>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9AA" w:rsidRDefault="00F359AA" w:rsidP="00542F3E">
      <w:pPr>
        <w:spacing w:after="0" w:line="240" w:lineRule="auto"/>
      </w:pPr>
      <w:r>
        <w:separator/>
      </w:r>
    </w:p>
  </w:footnote>
  <w:footnote w:type="continuationSeparator" w:id="0">
    <w:p w:rsidR="00F359AA" w:rsidRDefault="00F359AA" w:rsidP="00542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877"/>
      <w:gridCol w:w="6713"/>
    </w:tblGrid>
    <w:tr w:rsidR="00F359AA">
      <w:tc>
        <w:tcPr>
          <w:tcW w:w="1500" w:type="pct"/>
          <w:tcBorders>
            <w:bottom w:val="single" w:sz="4" w:space="0" w:color="943634" w:themeColor="accent2" w:themeShade="BF"/>
          </w:tcBorders>
          <w:shd w:val="clear" w:color="auto" w:fill="943634" w:themeFill="accent2" w:themeFillShade="BF"/>
          <w:vAlign w:val="bottom"/>
        </w:tcPr>
        <w:p w:rsidR="00F359AA" w:rsidRPr="004852BA" w:rsidRDefault="00F359AA" w:rsidP="00542F3E">
          <w:pPr>
            <w:spacing w:beforeAutospacing="1" w:after="0" w:afterAutospacing="1" w:line="240" w:lineRule="auto"/>
            <w:ind w:left="72" w:hanging="72"/>
            <w:jc w:val="center"/>
            <w:rPr>
              <w:rFonts w:ascii="Arial Narrow" w:eastAsia="Times New Roman" w:hAnsi="Arial Narrow" w:cs="Times New Roman"/>
              <w:b/>
              <w:sz w:val="36"/>
              <w:szCs w:val="24"/>
            </w:rPr>
          </w:pPr>
          <w:r w:rsidRPr="004852BA">
            <w:rPr>
              <w:rFonts w:ascii="Arial Narrow" w:eastAsia="Times New Roman" w:hAnsi="Arial Narrow" w:cs="Times New Roman"/>
              <w:b/>
              <w:sz w:val="36"/>
              <w:szCs w:val="24"/>
            </w:rPr>
            <w:t>LITERARY CRITICISM PACKET</w:t>
          </w:r>
        </w:p>
        <w:p w:rsidR="00F359AA" w:rsidRDefault="00F359AA" w:rsidP="00542F3E">
          <w:pPr>
            <w:spacing w:beforeAutospacing="1" w:after="0" w:afterAutospacing="1" w:line="240" w:lineRule="auto"/>
            <w:ind w:left="72" w:hanging="72"/>
            <w:jc w:val="center"/>
            <w:rPr>
              <w:color w:val="FFFFFF" w:themeColor="background1"/>
            </w:rPr>
          </w:pPr>
        </w:p>
      </w:tc>
      <w:tc>
        <w:tcPr>
          <w:tcW w:w="4000" w:type="pct"/>
          <w:tcBorders>
            <w:bottom w:val="single" w:sz="4" w:space="0" w:color="auto"/>
          </w:tcBorders>
          <w:vAlign w:val="bottom"/>
        </w:tcPr>
        <w:p w:rsidR="00F359AA" w:rsidRDefault="00D955AB" w:rsidP="00542F3E">
          <w:pPr>
            <w:pStyle w:val="Header"/>
            <w:rPr>
              <w:bCs/>
              <w:color w:val="76923C" w:themeColor="accent3" w:themeShade="BF"/>
              <w:sz w:val="24"/>
              <w:szCs w:val="24"/>
            </w:rPr>
          </w:pPr>
          <w:sdt>
            <w:sdtPr>
              <w:rPr>
                <w:rFonts w:ascii="Arial Narrow" w:eastAsia="Times New Roman" w:hAnsi="Arial Narrow" w:cs="Times New Roman"/>
                <w:b/>
                <w:sz w:val="24"/>
                <w:szCs w:val="24"/>
              </w:rPr>
              <w:alias w:val="Title"/>
              <w:id w:val="77625180"/>
              <w:placeholder>
                <w:docPart w:val="C85CD6FDE1F74E888F1DE183AD323E3B"/>
              </w:placeholder>
              <w:dataBinding w:prefixMappings="xmlns:ns0='http://schemas.openxmlformats.org/package/2006/metadata/core-properties' xmlns:ns1='http://purl.org/dc/elements/1.1/'" w:xpath="/ns0:coreProperties[1]/ns1:title[1]" w:storeItemID="{6C3C8BC8-F283-45AE-878A-BAB7291924A1}"/>
              <w:text/>
            </w:sdtPr>
            <w:sdtContent>
              <w:r w:rsidR="00F359AA" w:rsidRPr="00542F3E">
                <w:rPr>
                  <w:rFonts w:ascii="Arial Narrow" w:eastAsia="Times New Roman" w:hAnsi="Arial Narrow" w:cs="Times New Roman"/>
                  <w:b/>
                  <w:sz w:val="24"/>
                  <w:szCs w:val="24"/>
                </w:rPr>
                <w:t xml:space="preserve">AP Literature &amp; Composition/ Ms. </w:t>
              </w:r>
              <w:proofErr w:type="spellStart"/>
              <w:r w:rsidR="00F359AA" w:rsidRPr="00542F3E">
                <w:rPr>
                  <w:rFonts w:ascii="Arial Narrow" w:eastAsia="Times New Roman" w:hAnsi="Arial Narrow" w:cs="Times New Roman"/>
                  <w:b/>
                  <w:sz w:val="24"/>
                  <w:szCs w:val="24"/>
                </w:rPr>
                <w:t>LeeKeenan</w:t>
              </w:r>
              <w:proofErr w:type="spellEnd"/>
            </w:sdtContent>
          </w:sdt>
        </w:p>
      </w:tc>
    </w:tr>
  </w:tbl>
  <w:p w:rsidR="00F359AA" w:rsidRDefault="00F359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Word Work File L_324703331"/>
      </v:shape>
    </w:pict>
  </w:numPicBullet>
  <w:abstractNum w:abstractNumId="0">
    <w:nsid w:val="000F7E9B"/>
    <w:multiLevelType w:val="multilevel"/>
    <w:tmpl w:val="C474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07225"/>
    <w:multiLevelType w:val="multilevel"/>
    <w:tmpl w:val="95C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91F6B"/>
    <w:multiLevelType w:val="multilevel"/>
    <w:tmpl w:val="2AB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F008F"/>
    <w:multiLevelType w:val="multilevel"/>
    <w:tmpl w:val="1678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B0C55"/>
    <w:multiLevelType w:val="multilevel"/>
    <w:tmpl w:val="89B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E85961"/>
    <w:multiLevelType w:val="multilevel"/>
    <w:tmpl w:val="7188D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447A37"/>
    <w:multiLevelType w:val="multilevel"/>
    <w:tmpl w:val="C80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C0FA7"/>
    <w:multiLevelType w:val="multilevel"/>
    <w:tmpl w:val="3E7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C4777C"/>
    <w:multiLevelType w:val="multilevel"/>
    <w:tmpl w:val="695C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ED251D"/>
    <w:multiLevelType w:val="multilevel"/>
    <w:tmpl w:val="0FCC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C7066"/>
    <w:multiLevelType w:val="hybridMultilevel"/>
    <w:tmpl w:val="88408F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718AB"/>
    <w:multiLevelType w:val="multilevel"/>
    <w:tmpl w:val="8F3C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6E4AD6"/>
    <w:multiLevelType w:val="multilevel"/>
    <w:tmpl w:val="6C5C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1B2AC3"/>
    <w:multiLevelType w:val="multilevel"/>
    <w:tmpl w:val="6BB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9B5F2A"/>
    <w:multiLevelType w:val="multilevel"/>
    <w:tmpl w:val="113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5627EF"/>
    <w:multiLevelType w:val="multilevel"/>
    <w:tmpl w:val="5FAE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A90D05"/>
    <w:multiLevelType w:val="multilevel"/>
    <w:tmpl w:val="71A2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44BB4"/>
    <w:multiLevelType w:val="hybridMultilevel"/>
    <w:tmpl w:val="16504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441C8B"/>
    <w:multiLevelType w:val="multilevel"/>
    <w:tmpl w:val="6B2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BB793A"/>
    <w:multiLevelType w:val="multilevel"/>
    <w:tmpl w:val="11DE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2"/>
  </w:num>
  <w:num w:numId="4">
    <w:abstractNumId w:val="0"/>
  </w:num>
  <w:num w:numId="5">
    <w:abstractNumId w:val="6"/>
  </w:num>
  <w:num w:numId="6">
    <w:abstractNumId w:val="14"/>
  </w:num>
  <w:num w:numId="7">
    <w:abstractNumId w:val="9"/>
  </w:num>
  <w:num w:numId="8">
    <w:abstractNumId w:val="18"/>
  </w:num>
  <w:num w:numId="9">
    <w:abstractNumId w:val="13"/>
  </w:num>
  <w:num w:numId="10">
    <w:abstractNumId w:val="15"/>
  </w:num>
  <w:num w:numId="11">
    <w:abstractNumId w:val="5"/>
  </w:num>
  <w:num w:numId="12">
    <w:abstractNumId w:val="4"/>
  </w:num>
  <w:num w:numId="13">
    <w:abstractNumId w:val="8"/>
  </w:num>
  <w:num w:numId="14">
    <w:abstractNumId w:val="7"/>
  </w:num>
  <w:num w:numId="15">
    <w:abstractNumId w:val="17"/>
  </w:num>
  <w:num w:numId="16">
    <w:abstractNumId w:val="12"/>
  </w:num>
  <w:num w:numId="17">
    <w:abstractNumId w:val="1"/>
  </w:num>
  <w:num w:numId="18">
    <w:abstractNumId w:val="3"/>
  </w:num>
  <w:num w:numId="19">
    <w:abstractNumId w:val="1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0E0F6A"/>
    <w:rsid w:val="00090C6E"/>
    <w:rsid w:val="000E0F6A"/>
    <w:rsid w:val="000E4DCA"/>
    <w:rsid w:val="001876CD"/>
    <w:rsid w:val="00193079"/>
    <w:rsid w:val="0040294F"/>
    <w:rsid w:val="00425117"/>
    <w:rsid w:val="004852BA"/>
    <w:rsid w:val="004E68BD"/>
    <w:rsid w:val="00512DBC"/>
    <w:rsid w:val="00542F3E"/>
    <w:rsid w:val="00672FB0"/>
    <w:rsid w:val="00696CD7"/>
    <w:rsid w:val="006C6E05"/>
    <w:rsid w:val="006D6C03"/>
    <w:rsid w:val="008F6CF1"/>
    <w:rsid w:val="00957F08"/>
    <w:rsid w:val="009E1BE4"/>
    <w:rsid w:val="009E6F1A"/>
    <w:rsid w:val="00A370CE"/>
    <w:rsid w:val="00AC1CAA"/>
    <w:rsid w:val="00AC5B4F"/>
    <w:rsid w:val="00AF3FB2"/>
    <w:rsid w:val="00B9352F"/>
    <w:rsid w:val="00B94B3C"/>
    <w:rsid w:val="00BF0052"/>
    <w:rsid w:val="00D710D2"/>
    <w:rsid w:val="00D955AB"/>
    <w:rsid w:val="00DC0473"/>
    <w:rsid w:val="00E1513F"/>
    <w:rsid w:val="00F03F53"/>
    <w:rsid w:val="00F35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3F"/>
  </w:style>
  <w:style w:type="paragraph" w:styleId="Heading1">
    <w:name w:val="heading 1"/>
    <w:basedOn w:val="Normal"/>
    <w:link w:val="Heading1Char"/>
    <w:uiPriority w:val="9"/>
    <w:qFormat/>
    <w:rsid w:val="001876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52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876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type">
    <w:name w:val="deftype"/>
    <w:basedOn w:val="DefaultParagraphFont"/>
    <w:rsid w:val="000E0F6A"/>
  </w:style>
  <w:style w:type="paragraph" w:styleId="NormalWeb">
    <w:name w:val="Normal (Web)"/>
    <w:basedOn w:val="Normal"/>
    <w:uiPriority w:val="99"/>
    <w:unhideWhenUsed/>
    <w:rsid w:val="000E0F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text">
    <w:name w:val="tabtext"/>
    <w:basedOn w:val="DefaultParagraphFont"/>
    <w:rsid w:val="000E0F6A"/>
  </w:style>
  <w:style w:type="paragraph" w:styleId="BalloonText">
    <w:name w:val="Balloon Text"/>
    <w:basedOn w:val="Normal"/>
    <w:link w:val="BalloonTextChar"/>
    <w:uiPriority w:val="99"/>
    <w:semiHidden/>
    <w:unhideWhenUsed/>
    <w:rsid w:val="000E0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6A"/>
    <w:rPr>
      <w:rFonts w:ascii="Tahoma" w:hAnsi="Tahoma" w:cs="Tahoma"/>
      <w:sz w:val="16"/>
      <w:szCs w:val="16"/>
    </w:rPr>
  </w:style>
  <w:style w:type="character" w:customStyle="1" w:styleId="Heading1Char">
    <w:name w:val="Heading 1 Char"/>
    <w:basedOn w:val="DefaultParagraphFont"/>
    <w:link w:val="Heading1"/>
    <w:uiPriority w:val="9"/>
    <w:rsid w:val="001876C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876CD"/>
    <w:rPr>
      <w:rFonts w:ascii="Times New Roman" w:eastAsia="Times New Roman" w:hAnsi="Times New Roman" w:cs="Times New Roman"/>
      <w:b/>
      <w:bCs/>
      <w:sz w:val="24"/>
      <w:szCs w:val="24"/>
    </w:rPr>
  </w:style>
  <w:style w:type="character" w:styleId="Strong">
    <w:name w:val="Strong"/>
    <w:basedOn w:val="DefaultParagraphFont"/>
    <w:uiPriority w:val="22"/>
    <w:qFormat/>
    <w:rsid w:val="001876CD"/>
    <w:rPr>
      <w:b/>
      <w:bCs/>
    </w:rPr>
  </w:style>
  <w:style w:type="character" w:styleId="Emphasis">
    <w:name w:val="Emphasis"/>
    <w:basedOn w:val="DefaultParagraphFont"/>
    <w:uiPriority w:val="20"/>
    <w:qFormat/>
    <w:rsid w:val="001876CD"/>
    <w:rPr>
      <w:i/>
      <w:iCs/>
    </w:rPr>
  </w:style>
  <w:style w:type="paragraph" w:styleId="ListParagraph">
    <w:name w:val="List Paragraph"/>
    <w:basedOn w:val="Normal"/>
    <w:uiPriority w:val="34"/>
    <w:qFormat/>
    <w:rsid w:val="001876CD"/>
    <w:pPr>
      <w:ind w:left="720"/>
      <w:contextualSpacing/>
    </w:pPr>
  </w:style>
  <w:style w:type="paragraph" w:styleId="Header">
    <w:name w:val="header"/>
    <w:basedOn w:val="Normal"/>
    <w:link w:val="HeaderChar"/>
    <w:uiPriority w:val="99"/>
    <w:unhideWhenUsed/>
    <w:rsid w:val="006C6E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6E05"/>
  </w:style>
  <w:style w:type="paragraph" w:styleId="Footer">
    <w:name w:val="footer"/>
    <w:basedOn w:val="Normal"/>
    <w:link w:val="FooterChar"/>
    <w:uiPriority w:val="99"/>
    <w:semiHidden/>
    <w:unhideWhenUsed/>
    <w:rsid w:val="006C6E0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C6E05"/>
  </w:style>
  <w:style w:type="character" w:customStyle="1" w:styleId="Heading2Char">
    <w:name w:val="Heading 2 Char"/>
    <w:basedOn w:val="DefaultParagraphFont"/>
    <w:link w:val="Heading2"/>
    <w:uiPriority w:val="9"/>
    <w:semiHidden/>
    <w:rsid w:val="004852B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4852BA"/>
  </w:style>
</w:styles>
</file>

<file path=word/webSettings.xml><?xml version="1.0" encoding="utf-8"?>
<w:webSettings xmlns:r="http://schemas.openxmlformats.org/officeDocument/2006/relationships" xmlns:w="http://schemas.openxmlformats.org/wordprocessingml/2006/main">
  <w:divs>
    <w:div w:id="254486001">
      <w:bodyDiv w:val="1"/>
      <w:marLeft w:val="0"/>
      <w:marRight w:val="0"/>
      <w:marTop w:val="0"/>
      <w:marBottom w:val="0"/>
      <w:divBdr>
        <w:top w:val="none" w:sz="0" w:space="0" w:color="auto"/>
        <w:left w:val="none" w:sz="0" w:space="0" w:color="auto"/>
        <w:bottom w:val="none" w:sz="0" w:space="0" w:color="auto"/>
        <w:right w:val="none" w:sz="0" w:space="0" w:color="auto"/>
      </w:divBdr>
    </w:div>
    <w:div w:id="417874152">
      <w:bodyDiv w:val="1"/>
      <w:marLeft w:val="0"/>
      <w:marRight w:val="0"/>
      <w:marTop w:val="0"/>
      <w:marBottom w:val="0"/>
      <w:divBdr>
        <w:top w:val="none" w:sz="0" w:space="0" w:color="auto"/>
        <w:left w:val="none" w:sz="0" w:space="0" w:color="auto"/>
        <w:bottom w:val="none" w:sz="0" w:space="0" w:color="auto"/>
        <w:right w:val="none" w:sz="0" w:space="0" w:color="auto"/>
      </w:divBdr>
      <w:divsChild>
        <w:div w:id="111628753">
          <w:marLeft w:val="0"/>
          <w:marRight w:val="0"/>
          <w:marTop w:val="0"/>
          <w:marBottom w:val="0"/>
          <w:divBdr>
            <w:top w:val="none" w:sz="0" w:space="0" w:color="auto"/>
            <w:left w:val="none" w:sz="0" w:space="0" w:color="auto"/>
            <w:bottom w:val="none" w:sz="0" w:space="0" w:color="auto"/>
            <w:right w:val="none" w:sz="0" w:space="0" w:color="auto"/>
          </w:divBdr>
        </w:div>
      </w:divsChild>
    </w:div>
    <w:div w:id="510876556">
      <w:bodyDiv w:val="1"/>
      <w:marLeft w:val="0"/>
      <w:marRight w:val="0"/>
      <w:marTop w:val="0"/>
      <w:marBottom w:val="0"/>
      <w:divBdr>
        <w:top w:val="none" w:sz="0" w:space="0" w:color="auto"/>
        <w:left w:val="none" w:sz="0" w:space="0" w:color="auto"/>
        <w:bottom w:val="none" w:sz="0" w:space="0" w:color="auto"/>
        <w:right w:val="none" w:sz="0" w:space="0" w:color="auto"/>
      </w:divBdr>
    </w:div>
    <w:div w:id="643970710">
      <w:bodyDiv w:val="1"/>
      <w:marLeft w:val="0"/>
      <w:marRight w:val="0"/>
      <w:marTop w:val="0"/>
      <w:marBottom w:val="0"/>
      <w:divBdr>
        <w:top w:val="none" w:sz="0" w:space="0" w:color="auto"/>
        <w:left w:val="none" w:sz="0" w:space="0" w:color="auto"/>
        <w:bottom w:val="none" w:sz="0" w:space="0" w:color="auto"/>
        <w:right w:val="none" w:sz="0" w:space="0" w:color="auto"/>
      </w:divBdr>
    </w:div>
    <w:div w:id="786504509">
      <w:bodyDiv w:val="1"/>
      <w:marLeft w:val="0"/>
      <w:marRight w:val="0"/>
      <w:marTop w:val="0"/>
      <w:marBottom w:val="0"/>
      <w:divBdr>
        <w:top w:val="none" w:sz="0" w:space="0" w:color="auto"/>
        <w:left w:val="none" w:sz="0" w:space="0" w:color="auto"/>
        <w:bottom w:val="none" w:sz="0" w:space="0" w:color="auto"/>
        <w:right w:val="none" w:sz="0" w:space="0" w:color="auto"/>
      </w:divBdr>
    </w:div>
    <w:div w:id="916206252">
      <w:bodyDiv w:val="1"/>
      <w:marLeft w:val="0"/>
      <w:marRight w:val="0"/>
      <w:marTop w:val="0"/>
      <w:marBottom w:val="0"/>
      <w:divBdr>
        <w:top w:val="none" w:sz="0" w:space="0" w:color="auto"/>
        <w:left w:val="none" w:sz="0" w:space="0" w:color="auto"/>
        <w:bottom w:val="none" w:sz="0" w:space="0" w:color="auto"/>
        <w:right w:val="none" w:sz="0" w:space="0" w:color="auto"/>
      </w:divBdr>
    </w:div>
    <w:div w:id="920722781">
      <w:bodyDiv w:val="1"/>
      <w:marLeft w:val="0"/>
      <w:marRight w:val="0"/>
      <w:marTop w:val="0"/>
      <w:marBottom w:val="0"/>
      <w:divBdr>
        <w:top w:val="none" w:sz="0" w:space="0" w:color="auto"/>
        <w:left w:val="none" w:sz="0" w:space="0" w:color="auto"/>
        <w:bottom w:val="none" w:sz="0" w:space="0" w:color="auto"/>
        <w:right w:val="none" w:sz="0" w:space="0" w:color="auto"/>
      </w:divBdr>
    </w:div>
    <w:div w:id="1181049114">
      <w:bodyDiv w:val="1"/>
      <w:marLeft w:val="0"/>
      <w:marRight w:val="0"/>
      <w:marTop w:val="0"/>
      <w:marBottom w:val="0"/>
      <w:divBdr>
        <w:top w:val="none" w:sz="0" w:space="0" w:color="auto"/>
        <w:left w:val="none" w:sz="0" w:space="0" w:color="auto"/>
        <w:bottom w:val="none" w:sz="0" w:space="0" w:color="auto"/>
        <w:right w:val="none" w:sz="0" w:space="0" w:color="auto"/>
      </w:divBdr>
    </w:div>
    <w:div w:id="1194229573">
      <w:bodyDiv w:val="1"/>
      <w:marLeft w:val="0"/>
      <w:marRight w:val="0"/>
      <w:marTop w:val="0"/>
      <w:marBottom w:val="0"/>
      <w:divBdr>
        <w:top w:val="none" w:sz="0" w:space="0" w:color="auto"/>
        <w:left w:val="none" w:sz="0" w:space="0" w:color="auto"/>
        <w:bottom w:val="none" w:sz="0" w:space="0" w:color="auto"/>
        <w:right w:val="none" w:sz="0" w:space="0" w:color="auto"/>
      </w:divBdr>
    </w:div>
    <w:div w:id="1277249137">
      <w:bodyDiv w:val="1"/>
      <w:marLeft w:val="0"/>
      <w:marRight w:val="0"/>
      <w:marTop w:val="0"/>
      <w:marBottom w:val="0"/>
      <w:divBdr>
        <w:top w:val="none" w:sz="0" w:space="0" w:color="auto"/>
        <w:left w:val="none" w:sz="0" w:space="0" w:color="auto"/>
        <w:bottom w:val="none" w:sz="0" w:space="0" w:color="auto"/>
        <w:right w:val="none" w:sz="0" w:space="0" w:color="auto"/>
      </w:divBdr>
    </w:div>
    <w:div w:id="1737194397">
      <w:bodyDiv w:val="1"/>
      <w:marLeft w:val="0"/>
      <w:marRight w:val="0"/>
      <w:marTop w:val="0"/>
      <w:marBottom w:val="0"/>
      <w:divBdr>
        <w:top w:val="none" w:sz="0" w:space="0" w:color="auto"/>
        <w:left w:val="none" w:sz="0" w:space="0" w:color="auto"/>
        <w:bottom w:val="none" w:sz="0" w:space="0" w:color="auto"/>
        <w:right w:val="none" w:sz="0" w:space="0" w:color="auto"/>
      </w:divBdr>
      <w:divsChild>
        <w:div w:id="1505706878">
          <w:marLeft w:val="0"/>
          <w:marRight w:val="0"/>
          <w:marTop w:val="0"/>
          <w:marBottom w:val="300"/>
          <w:divBdr>
            <w:top w:val="none" w:sz="0" w:space="0" w:color="auto"/>
            <w:left w:val="none" w:sz="0" w:space="0" w:color="auto"/>
            <w:bottom w:val="none" w:sz="0" w:space="0" w:color="auto"/>
            <w:right w:val="none" w:sz="0" w:space="0" w:color="auto"/>
          </w:divBdr>
          <w:divsChild>
            <w:div w:id="204680731">
              <w:marLeft w:val="3600"/>
              <w:marRight w:val="600"/>
              <w:marTop w:val="0"/>
              <w:marBottom w:val="0"/>
              <w:divBdr>
                <w:top w:val="none" w:sz="0" w:space="0" w:color="auto"/>
                <w:left w:val="none" w:sz="0" w:space="0" w:color="auto"/>
                <w:bottom w:val="none" w:sz="0" w:space="0" w:color="auto"/>
                <w:right w:val="none" w:sz="0" w:space="0" w:color="auto"/>
              </w:divBdr>
            </w:div>
          </w:divsChild>
        </w:div>
      </w:divsChild>
    </w:div>
    <w:div w:id="1840536006">
      <w:bodyDiv w:val="1"/>
      <w:marLeft w:val="0"/>
      <w:marRight w:val="0"/>
      <w:marTop w:val="0"/>
      <w:marBottom w:val="0"/>
      <w:divBdr>
        <w:top w:val="none" w:sz="0" w:space="0" w:color="auto"/>
        <w:left w:val="none" w:sz="0" w:space="0" w:color="auto"/>
        <w:bottom w:val="none" w:sz="0" w:space="0" w:color="auto"/>
        <w:right w:val="none" w:sz="0" w:space="0" w:color="auto"/>
      </w:divBdr>
      <w:divsChild>
        <w:div w:id="15812199">
          <w:marLeft w:val="0"/>
          <w:marRight w:val="0"/>
          <w:marTop w:val="0"/>
          <w:marBottom w:val="300"/>
          <w:divBdr>
            <w:top w:val="none" w:sz="0" w:space="0" w:color="auto"/>
            <w:left w:val="none" w:sz="0" w:space="0" w:color="auto"/>
            <w:bottom w:val="none" w:sz="0" w:space="0" w:color="auto"/>
            <w:right w:val="none" w:sz="0" w:space="0" w:color="auto"/>
          </w:divBdr>
          <w:divsChild>
            <w:div w:id="934705981">
              <w:marLeft w:val="3600"/>
              <w:marRight w:val="600"/>
              <w:marTop w:val="0"/>
              <w:marBottom w:val="0"/>
              <w:divBdr>
                <w:top w:val="none" w:sz="0" w:space="0" w:color="auto"/>
                <w:left w:val="none" w:sz="0" w:space="0" w:color="auto"/>
                <w:bottom w:val="none" w:sz="0" w:space="0" w:color="auto"/>
                <w:right w:val="none" w:sz="0" w:space="0" w:color="auto"/>
              </w:divBdr>
            </w:div>
          </w:divsChild>
        </w:div>
      </w:divsChild>
    </w:div>
    <w:div w:id="1866628956">
      <w:bodyDiv w:val="1"/>
      <w:marLeft w:val="0"/>
      <w:marRight w:val="0"/>
      <w:marTop w:val="0"/>
      <w:marBottom w:val="0"/>
      <w:divBdr>
        <w:top w:val="none" w:sz="0" w:space="0" w:color="auto"/>
        <w:left w:val="none" w:sz="0" w:space="0" w:color="auto"/>
        <w:bottom w:val="none" w:sz="0" w:space="0" w:color="auto"/>
        <w:right w:val="none" w:sz="0" w:space="0" w:color="auto"/>
      </w:divBdr>
      <w:divsChild>
        <w:div w:id="538204989">
          <w:marLeft w:val="0"/>
          <w:marRight w:val="0"/>
          <w:marTop w:val="0"/>
          <w:marBottom w:val="0"/>
          <w:divBdr>
            <w:top w:val="none" w:sz="0" w:space="0" w:color="auto"/>
            <w:left w:val="none" w:sz="0" w:space="0" w:color="auto"/>
            <w:bottom w:val="none" w:sz="0" w:space="0" w:color="auto"/>
            <w:right w:val="none" w:sz="0" w:space="0" w:color="auto"/>
          </w:divBdr>
        </w:div>
        <w:div w:id="1278755402">
          <w:marLeft w:val="0"/>
          <w:marRight w:val="0"/>
          <w:marTop w:val="0"/>
          <w:marBottom w:val="0"/>
          <w:divBdr>
            <w:top w:val="none" w:sz="0" w:space="0" w:color="auto"/>
            <w:left w:val="none" w:sz="0" w:space="0" w:color="auto"/>
            <w:bottom w:val="none" w:sz="0" w:space="0" w:color="auto"/>
            <w:right w:val="none" w:sz="0" w:space="0" w:color="auto"/>
          </w:divBdr>
        </w:div>
        <w:div w:id="966551532">
          <w:marLeft w:val="0"/>
          <w:marRight w:val="0"/>
          <w:marTop w:val="0"/>
          <w:marBottom w:val="0"/>
          <w:divBdr>
            <w:top w:val="none" w:sz="0" w:space="0" w:color="auto"/>
            <w:left w:val="none" w:sz="0" w:space="0" w:color="auto"/>
            <w:bottom w:val="none" w:sz="0" w:space="0" w:color="auto"/>
            <w:right w:val="none" w:sz="0" w:space="0" w:color="auto"/>
          </w:divBdr>
          <w:divsChild>
            <w:div w:id="573322739">
              <w:marLeft w:val="0"/>
              <w:marRight w:val="0"/>
              <w:marTop w:val="0"/>
              <w:marBottom w:val="0"/>
              <w:divBdr>
                <w:top w:val="none" w:sz="0" w:space="0" w:color="auto"/>
                <w:left w:val="none" w:sz="0" w:space="0" w:color="auto"/>
                <w:bottom w:val="none" w:sz="0" w:space="0" w:color="auto"/>
                <w:right w:val="none" w:sz="0" w:space="0" w:color="auto"/>
              </w:divBdr>
            </w:div>
            <w:div w:id="6026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5CD6FDE1F74E888F1DE183AD323E3B"/>
        <w:category>
          <w:name w:val="General"/>
          <w:gallery w:val="placeholder"/>
        </w:category>
        <w:types>
          <w:type w:val="bbPlcHdr"/>
        </w:types>
        <w:behaviors>
          <w:behavior w:val="content"/>
        </w:behaviors>
        <w:guid w:val="{30D48E56-7250-419E-8628-F220B86F6E66}"/>
      </w:docPartPr>
      <w:docPartBody>
        <w:p w:rsidR="00432D2E" w:rsidRDefault="00432D2E" w:rsidP="00432D2E">
          <w:pPr>
            <w:pStyle w:val="C85CD6FDE1F74E888F1DE183AD323E3B"/>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Narrow"/>
    <w:panose1 w:val="00000000000000000000"/>
    <w:charset w:val="4D"/>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32D2E"/>
    <w:rsid w:val="00432D2E"/>
    <w:rsid w:val="00BF5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2552183BB9404988DFDD09AFD612C1">
    <w:name w:val="082552183BB9404988DFDD09AFD612C1"/>
    <w:rsid w:val="00432D2E"/>
  </w:style>
  <w:style w:type="paragraph" w:customStyle="1" w:styleId="F4238D0128D145E68B3A822BF0E34B78">
    <w:name w:val="F4238D0128D145E68B3A822BF0E34B78"/>
    <w:rsid w:val="00432D2E"/>
  </w:style>
  <w:style w:type="paragraph" w:customStyle="1" w:styleId="C85CD6FDE1F74E888F1DE183AD323E3B">
    <w:name w:val="C85CD6FDE1F74E888F1DE183AD323E3B"/>
    <w:rsid w:val="00432D2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0BDE-F1A0-4F70-8916-5C1EF4F3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6926</Words>
  <Characters>39480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AP Literature &amp; Composition/ Ms. LeeKeenan</vt:lpstr>
    </vt:vector>
  </TitlesOfParts>
  <Company>Hewlett-Packard Company</Company>
  <LinksUpToDate>false</LinksUpToDate>
  <CharactersWithSpaces>46314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Literature &amp; Composition/ Ms. LeeKeenan</dc:title>
  <dc:creator>kleekeenan</dc:creator>
  <cp:lastModifiedBy>kleekeenan</cp:lastModifiedBy>
  <cp:revision>7</cp:revision>
  <cp:lastPrinted>2011-03-11T15:26:00Z</cp:lastPrinted>
  <dcterms:created xsi:type="dcterms:W3CDTF">2011-03-11T14:34:00Z</dcterms:created>
  <dcterms:modified xsi:type="dcterms:W3CDTF">2011-03-11T15:27:00Z</dcterms:modified>
</cp:coreProperties>
</file>