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560" w:rsidRPr="006D7F39" w:rsidRDefault="00D06560" w:rsidP="00D06560">
      <w:pPr>
        <w:pStyle w:val="Title"/>
        <w:rPr>
          <w:u w:val="none"/>
        </w:rPr>
      </w:pPr>
      <w:r w:rsidRPr="006D7F39">
        <w:rPr>
          <w:u w:val="none"/>
        </w:rPr>
        <w:t>NORTHANGER ABBEY</w:t>
      </w:r>
    </w:p>
    <w:p w:rsidR="00D06560" w:rsidRDefault="00D06560" w:rsidP="00D06560">
      <w:pPr>
        <w:jc w:val="center"/>
        <w:rPr>
          <w:rFonts w:ascii="Bell MT" w:hAnsi="Bell MT"/>
          <w:b/>
          <w:bCs/>
          <w:u w:val="single"/>
        </w:rPr>
      </w:pPr>
    </w:p>
    <w:p w:rsidR="00D06560" w:rsidRPr="006D7F39" w:rsidRDefault="00D06560" w:rsidP="00D06560">
      <w:pPr>
        <w:rPr>
          <w:rFonts w:ascii="Bell MT" w:hAnsi="Bell MT"/>
          <w:b/>
          <w:bCs/>
        </w:rPr>
      </w:pPr>
      <w:r w:rsidRPr="006D7F39">
        <w:rPr>
          <w:rFonts w:ascii="Bell MT" w:hAnsi="Bell MT"/>
          <w:b/>
          <w:bCs/>
        </w:rPr>
        <w:t xml:space="preserve">DIRECTIONS: Please make sure to answer each question in complete sentences (unless the directions ask for you to </w:t>
      </w:r>
      <w:r>
        <w:rPr>
          <w:rFonts w:ascii="Bell MT" w:hAnsi="Bell MT"/>
          <w:b/>
          <w:bCs/>
        </w:rPr>
        <w:t xml:space="preserve">make a </w:t>
      </w:r>
      <w:r w:rsidRPr="006D7F39">
        <w:rPr>
          <w:rFonts w:ascii="Bell MT" w:hAnsi="Bell MT"/>
          <w:b/>
          <w:bCs/>
        </w:rPr>
        <w:t xml:space="preserve">list). </w:t>
      </w:r>
    </w:p>
    <w:p w:rsidR="00D06560" w:rsidRPr="006D7F39" w:rsidRDefault="00D06560" w:rsidP="00D06560">
      <w:pPr>
        <w:jc w:val="center"/>
        <w:rPr>
          <w:rFonts w:ascii="Bell MT" w:hAnsi="Bell MT"/>
          <w:b/>
          <w:bCs/>
          <w:u w:val="single"/>
        </w:rPr>
      </w:pPr>
    </w:p>
    <w:p w:rsidR="00D06560" w:rsidRPr="006D7F39" w:rsidRDefault="005D33A1" w:rsidP="00D06560">
      <w:pPr>
        <w:rPr>
          <w:rFonts w:ascii="Bell MT" w:hAnsi="Bell MT"/>
          <w:b/>
          <w:bCs/>
        </w:rPr>
      </w:pPr>
      <w:r>
        <w:rPr>
          <w:rFonts w:ascii="Bell MT" w:hAnsi="Bell MT"/>
          <w:b/>
          <w:bCs/>
        </w:rPr>
        <w:t>CHAPTER 14</w:t>
      </w:r>
      <w:r w:rsidR="00D06560">
        <w:rPr>
          <w:rFonts w:ascii="Bell MT" w:hAnsi="Bell MT"/>
          <w:b/>
          <w:bCs/>
        </w:rPr>
        <w:t>-</w:t>
      </w:r>
      <w:r>
        <w:rPr>
          <w:rFonts w:ascii="Bell MT" w:hAnsi="Bell MT"/>
          <w:b/>
          <w:bCs/>
        </w:rPr>
        <w:t>23 QUESTIONS – DUE FRIDAY, MARCH 11</w:t>
      </w:r>
      <w:r w:rsidRPr="005D33A1">
        <w:rPr>
          <w:rFonts w:ascii="Bell MT" w:hAnsi="Bell MT"/>
          <w:b/>
          <w:bCs/>
          <w:vertAlign w:val="superscript"/>
        </w:rPr>
        <w:t>TH</w:t>
      </w:r>
      <w:r>
        <w:rPr>
          <w:rFonts w:ascii="Bell MT" w:hAnsi="Bell MT"/>
          <w:b/>
          <w:bCs/>
        </w:rPr>
        <w:t xml:space="preserve"> </w:t>
      </w:r>
    </w:p>
    <w:p w:rsidR="00D06560" w:rsidRPr="006D7F39" w:rsidRDefault="00D06560" w:rsidP="00D06560">
      <w:pPr>
        <w:rPr>
          <w:rFonts w:ascii="Bell MT" w:hAnsi="Bell MT"/>
        </w:rPr>
      </w:pPr>
    </w:p>
    <w:p w:rsidR="00D06560" w:rsidRPr="005D33A1" w:rsidRDefault="00D06560" w:rsidP="00D06560">
      <w:pPr>
        <w:rPr>
          <w:rFonts w:ascii="Bell MT" w:hAnsi="Bell MT"/>
          <w:b/>
          <w:bCs/>
        </w:rPr>
      </w:pPr>
      <w:r w:rsidRPr="006D7F39">
        <w:rPr>
          <w:rFonts w:ascii="Bell MT" w:hAnsi="Bell MT"/>
          <w:b/>
          <w:bCs/>
        </w:rPr>
        <w:t>Chapter 14:</w:t>
      </w:r>
    </w:p>
    <w:p w:rsidR="00D06560" w:rsidRPr="006D7F39" w:rsidRDefault="00D06560" w:rsidP="00D06560">
      <w:pPr>
        <w:numPr>
          <w:ilvl w:val="0"/>
          <w:numId w:val="3"/>
        </w:numPr>
        <w:rPr>
          <w:rFonts w:ascii="Bell MT" w:hAnsi="Bell MT"/>
        </w:rPr>
      </w:pPr>
      <w:r w:rsidRPr="006D7F39">
        <w:rPr>
          <w:rFonts w:ascii="Bell MT" w:hAnsi="Bell MT"/>
        </w:rPr>
        <w:t>How does Austen satirize the “benefits” of a woman’s lack of knowledge in this chapter?</w:t>
      </w:r>
    </w:p>
    <w:p w:rsidR="00D06560" w:rsidRPr="006D7F39" w:rsidRDefault="00D06560" w:rsidP="00D06560">
      <w:pPr>
        <w:rPr>
          <w:rFonts w:ascii="Bell MT" w:hAnsi="Bell MT"/>
        </w:rPr>
      </w:pPr>
    </w:p>
    <w:p w:rsidR="00D06560" w:rsidRPr="006D7F39" w:rsidRDefault="00D06560" w:rsidP="00D06560">
      <w:pPr>
        <w:rPr>
          <w:rFonts w:ascii="Bell MT" w:hAnsi="Bell MT"/>
        </w:rPr>
      </w:pPr>
    </w:p>
    <w:p w:rsidR="00D06560" w:rsidRPr="006D7F39" w:rsidRDefault="00D06560" w:rsidP="00D06560">
      <w:pPr>
        <w:rPr>
          <w:rFonts w:ascii="Bell MT" w:hAnsi="Bell MT"/>
          <w:b/>
          <w:bCs/>
        </w:rPr>
      </w:pPr>
      <w:r w:rsidRPr="006D7F39">
        <w:rPr>
          <w:rFonts w:ascii="Bell MT" w:hAnsi="Bell MT"/>
          <w:b/>
          <w:bCs/>
        </w:rPr>
        <w:t>Chapter 15:</w:t>
      </w:r>
    </w:p>
    <w:p w:rsidR="00D06560" w:rsidRPr="006D7F39" w:rsidRDefault="00D06560" w:rsidP="00D06560">
      <w:pPr>
        <w:numPr>
          <w:ilvl w:val="0"/>
          <w:numId w:val="5"/>
        </w:numPr>
        <w:rPr>
          <w:rFonts w:ascii="Bell MT" w:hAnsi="Bell MT"/>
        </w:rPr>
      </w:pPr>
      <w:r w:rsidRPr="006D7F39">
        <w:rPr>
          <w:rFonts w:ascii="Bell MT" w:hAnsi="Bell MT"/>
        </w:rPr>
        <w:t>Speculate on Isabella’s motivation for her engagement to James.</w:t>
      </w:r>
    </w:p>
    <w:p w:rsidR="00D06560" w:rsidRPr="006D7F39" w:rsidRDefault="00D06560" w:rsidP="00D06560">
      <w:pPr>
        <w:numPr>
          <w:ilvl w:val="0"/>
          <w:numId w:val="4"/>
        </w:numPr>
        <w:rPr>
          <w:rFonts w:ascii="Bell MT" w:hAnsi="Bell MT"/>
        </w:rPr>
      </w:pPr>
      <w:r w:rsidRPr="006D7F39">
        <w:rPr>
          <w:rFonts w:ascii="Bell MT" w:hAnsi="Bell MT"/>
        </w:rPr>
        <w:t>Focus on irony – How is Catherine’s naiveté demonstrated in her conversations with Isabella and John in this chapter? (</w:t>
      </w:r>
      <w:proofErr w:type="gramStart"/>
      <w:r w:rsidRPr="006D7F39">
        <w:rPr>
          <w:rFonts w:ascii="Bell MT" w:hAnsi="Bell MT"/>
        </w:rPr>
        <w:t>bullet</w:t>
      </w:r>
      <w:proofErr w:type="gramEnd"/>
      <w:r w:rsidRPr="006D7F39">
        <w:rPr>
          <w:rFonts w:ascii="Bell MT" w:hAnsi="Bell MT"/>
        </w:rPr>
        <w:t xml:space="preserve"> points with evidence / quotations).</w:t>
      </w:r>
    </w:p>
    <w:p w:rsidR="002F59C5" w:rsidRDefault="002F59C5" w:rsidP="00D06560">
      <w:pPr>
        <w:rPr>
          <w:rFonts w:ascii="Bell MT" w:hAnsi="Bell MT"/>
        </w:rPr>
      </w:pPr>
    </w:p>
    <w:p w:rsidR="002F59C5" w:rsidRPr="006D7F39" w:rsidRDefault="002F59C5" w:rsidP="00D06560">
      <w:pPr>
        <w:rPr>
          <w:rFonts w:ascii="Bell MT" w:hAnsi="Bell MT"/>
        </w:rPr>
      </w:pPr>
    </w:p>
    <w:p w:rsidR="00D06560" w:rsidRPr="006D7F39" w:rsidRDefault="00D06560" w:rsidP="00D06560">
      <w:pPr>
        <w:rPr>
          <w:rFonts w:ascii="Bell MT" w:hAnsi="Bell MT"/>
          <w:b/>
          <w:bCs/>
        </w:rPr>
      </w:pPr>
      <w:r w:rsidRPr="006D7F39">
        <w:rPr>
          <w:rFonts w:ascii="Bell MT" w:hAnsi="Bell MT"/>
          <w:b/>
          <w:bCs/>
        </w:rPr>
        <w:t>Chapter 16:</w:t>
      </w:r>
    </w:p>
    <w:p w:rsidR="00D06560" w:rsidRPr="006D7F39" w:rsidRDefault="00D06560" w:rsidP="00D06560">
      <w:pPr>
        <w:rPr>
          <w:rFonts w:ascii="Bell MT" w:hAnsi="Bell MT"/>
        </w:rPr>
      </w:pPr>
      <w:r w:rsidRPr="006D7F39">
        <w:rPr>
          <w:rFonts w:ascii="Bell MT" w:hAnsi="Bell MT"/>
        </w:rPr>
        <w:t>Read the following quotations. Explain the significance of each in terms of: character development and theme.</w:t>
      </w:r>
    </w:p>
    <w:p w:rsidR="00D06560" w:rsidRPr="006D7F39" w:rsidRDefault="00D06560" w:rsidP="00D06560">
      <w:pPr>
        <w:rPr>
          <w:rFonts w:ascii="Bell MT" w:hAnsi="Bell MT"/>
        </w:rPr>
      </w:pPr>
    </w:p>
    <w:p w:rsidR="00D06560" w:rsidRPr="006D7F39" w:rsidRDefault="00D06560" w:rsidP="00D06560">
      <w:pPr>
        <w:numPr>
          <w:ilvl w:val="0"/>
          <w:numId w:val="11"/>
        </w:numPr>
        <w:rPr>
          <w:rFonts w:ascii="Bell MT" w:hAnsi="Bell MT"/>
        </w:rPr>
      </w:pPr>
      <w:r w:rsidRPr="006D7F39">
        <w:rPr>
          <w:rFonts w:ascii="Bell MT" w:hAnsi="Bell MT"/>
        </w:rPr>
        <w:t xml:space="preserve">“Isabella’s opinion of the </w:t>
      </w:r>
      <w:proofErr w:type="spellStart"/>
      <w:r w:rsidRPr="006D7F39">
        <w:rPr>
          <w:rFonts w:ascii="Bell MT" w:hAnsi="Bell MT"/>
        </w:rPr>
        <w:t>Tilneys</w:t>
      </w:r>
      <w:proofErr w:type="spellEnd"/>
      <w:r w:rsidRPr="006D7F39">
        <w:rPr>
          <w:rFonts w:ascii="Bell MT" w:hAnsi="Bell MT"/>
        </w:rPr>
        <w:t xml:space="preserve"> did not influence her friend”</w:t>
      </w:r>
    </w:p>
    <w:p w:rsidR="00D06560" w:rsidRPr="006D7F39" w:rsidRDefault="00D06560" w:rsidP="00D06560">
      <w:pPr>
        <w:numPr>
          <w:ilvl w:val="0"/>
          <w:numId w:val="11"/>
        </w:numPr>
        <w:rPr>
          <w:rFonts w:ascii="Bell MT" w:hAnsi="Bell MT"/>
        </w:rPr>
      </w:pPr>
      <w:r w:rsidRPr="006D7F39">
        <w:rPr>
          <w:rFonts w:ascii="Bell MT" w:hAnsi="Bell MT"/>
        </w:rPr>
        <w:t>“From the latter circumstance it may be presumed, that, whatever might be our heroine’s opinion of him, his admiration of her was not of a very dangerous kind; not likely to produce animosities between the brothers, not persecutions of the lady”</w:t>
      </w:r>
    </w:p>
    <w:p w:rsidR="00D06560" w:rsidRPr="006D7F39" w:rsidRDefault="00D06560" w:rsidP="00D06560">
      <w:pPr>
        <w:numPr>
          <w:ilvl w:val="0"/>
          <w:numId w:val="11"/>
        </w:numPr>
        <w:rPr>
          <w:rFonts w:ascii="Bell MT" w:hAnsi="Bell MT"/>
        </w:rPr>
      </w:pPr>
      <w:r w:rsidRPr="006D7F39">
        <w:rPr>
          <w:rFonts w:ascii="Bell MT" w:hAnsi="Bell MT"/>
        </w:rPr>
        <w:t xml:space="preserve">“It is not on my own account I wish for more; but I cannot bear to be the means of injuring my dear </w:t>
      </w:r>
      <w:proofErr w:type="spellStart"/>
      <w:r w:rsidRPr="006D7F39">
        <w:rPr>
          <w:rFonts w:ascii="Bell MT" w:hAnsi="Bell MT"/>
        </w:rPr>
        <w:t>Morland</w:t>
      </w:r>
      <w:proofErr w:type="spellEnd"/>
      <w:r w:rsidRPr="006D7F39">
        <w:rPr>
          <w:rFonts w:ascii="Bell MT" w:hAnsi="Bell MT"/>
        </w:rPr>
        <w:t>, making him sit down upon an income hardly enough to find one in the common necessaries of life. For myself, it is nothing; I never think of myself”</w:t>
      </w:r>
    </w:p>
    <w:p w:rsidR="00D06560" w:rsidRDefault="00D06560" w:rsidP="00D06560">
      <w:pPr>
        <w:rPr>
          <w:rFonts w:ascii="Bell MT" w:hAnsi="Bell MT"/>
        </w:rPr>
      </w:pPr>
    </w:p>
    <w:p w:rsidR="00D06560" w:rsidRPr="006D7F39" w:rsidRDefault="00D06560" w:rsidP="00D06560">
      <w:pPr>
        <w:rPr>
          <w:rFonts w:ascii="Bell MT" w:hAnsi="Bell MT"/>
          <w:b/>
          <w:bCs/>
        </w:rPr>
      </w:pPr>
      <w:r w:rsidRPr="006D7F39">
        <w:rPr>
          <w:rFonts w:ascii="Bell MT" w:hAnsi="Bell MT"/>
          <w:b/>
          <w:bCs/>
        </w:rPr>
        <w:t>Chapter 17:</w:t>
      </w:r>
    </w:p>
    <w:p w:rsidR="00D06560" w:rsidRPr="006D7F39" w:rsidRDefault="00D06560" w:rsidP="00D06560">
      <w:pPr>
        <w:rPr>
          <w:rFonts w:ascii="Bell MT" w:hAnsi="Bell MT"/>
        </w:rPr>
      </w:pPr>
      <w:r w:rsidRPr="006D7F39">
        <w:rPr>
          <w:rFonts w:ascii="Bell MT" w:hAnsi="Bell MT"/>
        </w:rPr>
        <w:t>Read the following quotations. Explain the significance of each in terms of: character development and theme.</w:t>
      </w:r>
    </w:p>
    <w:p w:rsidR="00D06560" w:rsidRPr="006D7F39" w:rsidRDefault="00D06560" w:rsidP="00D06560">
      <w:pPr>
        <w:rPr>
          <w:rFonts w:ascii="Bell MT" w:hAnsi="Bell MT"/>
          <w:b/>
          <w:bCs/>
        </w:rPr>
      </w:pPr>
    </w:p>
    <w:p w:rsidR="00D06560" w:rsidRPr="006D7F39" w:rsidRDefault="00D06560" w:rsidP="00D06560">
      <w:pPr>
        <w:numPr>
          <w:ilvl w:val="0"/>
          <w:numId w:val="11"/>
        </w:numPr>
        <w:rPr>
          <w:rFonts w:ascii="Bell MT" w:hAnsi="Bell MT"/>
        </w:rPr>
      </w:pPr>
      <w:r w:rsidRPr="006D7F39">
        <w:rPr>
          <w:rFonts w:ascii="Bell MT" w:hAnsi="Bell MT"/>
        </w:rPr>
        <w:t xml:space="preserve">“Northanger Abbey! – These were thrilling words, and wound up Catherine’s feelings to the highest point of </w:t>
      </w:r>
      <w:proofErr w:type="spellStart"/>
      <w:r w:rsidRPr="006D7F39">
        <w:rPr>
          <w:rFonts w:ascii="Bell MT" w:hAnsi="Bell MT"/>
        </w:rPr>
        <w:t>extasy</w:t>
      </w:r>
      <w:proofErr w:type="spellEnd"/>
      <w:r w:rsidRPr="006D7F39">
        <w:rPr>
          <w:rFonts w:ascii="Bell MT" w:hAnsi="Bell MT"/>
        </w:rPr>
        <w:t>”</w:t>
      </w:r>
    </w:p>
    <w:p w:rsidR="00D06560" w:rsidRPr="006D7F39" w:rsidRDefault="00D06560" w:rsidP="00D06560">
      <w:pPr>
        <w:numPr>
          <w:ilvl w:val="0"/>
          <w:numId w:val="11"/>
        </w:numPr>
        <w:rPr>
          <w:rFonts w:ascii="Bell MT" w:hAnsi="Bell MT"/>
        </w:rPr>
      </w:pPr>
      <w:r w:rsidRPr="006D7F39">
        <w:rPr>
          <w:rFonts w:ascii="Bell MT" w:hAnsi="Bell MT"/>
        </w:rPr>
        <w:t xml:space="preserve">“Her passion for ancient edifices was next in degree to her passion for Henry </w:t>
      </w:r>
      <w:proofErr w:type="spellStart"/>
      <w:r w:rsidRPr="006D7F39">
        <w:rPr>
          <w:rFonts w:ascii="Bell MT" w:hAnsi="Bell MT"/>
        </w:rPr>
        <w:t>Tilney</w:t>
      </w:r>
      <w:proofErr w:type="spellEnd"/>
      <w:r w:rsidRPr="006D7F39">
        <w:rPr>
          <w:rFonts w:ascii="Bell MT" w:hAnsi="Bell MT"/>
        </w:rPr>
        <w:t>”</w:t>
      </w:r>
    </w:p>
    <w:p w:rsidR="00D06560" w:rsidRPr="006D7F39" w:rsidRDefault="00D06560" w:rsidP="00D06560">
      <w:pPr>
        <w:numPr>
          <w:ilvl w:val="0"/>
          <w:numId w:val="11"/>
        </w:numPr>
        <w:rPr>
          <w:rFonts w:ascii="Bell MT" w:hAnsi="Bell MT"/>
        </w:rPr>
      </w:pPr>
      <w:r w:rsidRPr="006D7F39">
        <w:rPr>
          <w:rFonts w:ascii="Bell MT" w:hAnsi="Bell MT"/>
        </w:rPr>
        <w:t>“Northanger turned up an abbey, and she was to be its inhabitant. Its long, damp passages, its narrow cells and ruined chapel, were t be within her daily reach, and she could not entirely subdue the hope of some traditional legends, some awful memorials of an injured and ill-fated nun”</w:t>
      </w:r>
    </w:p>
    <w:p w:rsidR="00D06560" w:rsidRDefault="00D06560">
      <w:pPr>
        <w:rPr>
          <w:rFonts w:ascii="Bell MT" w:hAnsi="Bell MT"/>
        </w:rPr>
      </w:pPr>
    </w:p>
    <w:p w:rsidR="005D33A1" w:rsidRDefault="005D33A1" w:rsidP="005D33A1">
      <w:pPr>
        <w:rPr>
          <w:b/>
          <w:bCs/>
        </w:rPr>
      </w:pPr>
    </w:p>
    <w:p w:rsidR="005D33A1" w:rsidRDefault="005D33A1" w:rsidP="005D33A1">
      <w:pPr>
        <w:rPr>
          <w:b/>
          <w:bCs/>
        </w:rPr>
      </w:pPr>
      <w:r>
        <w:rPr>
          <w:b/>
          <w:bCs/>
        </w:rPr>
        <w:lastRenderedPageBreak/>
        <w:t>Chapter 18:</w:t>
      </w:r>
    </w:p>
    <w:p w:rsidR="005D33A1" w:rsidRDefault="005D33A1" w:rsidP="005D33A1"/>
    <w:p w:rsidR="005D33A1" w:rsidRDefault="005D33A1" w:rsidP="005D33A1">
      <w:pPr>
        <w:numPr>
          <w:ilvl w:val="0"/>
          <w:numId w:val="14"/>
        </w:numPr>
      </w:pPr>
      <w:r>
        <w:t>Look at Isabella in action. What more do you learn about her character? Make a list of adjectives and supply quotes / evidence to support each one.</w:t>
      </w:r>
    </w:p>
    <w:p w:rsidR="005D33A1" w:rsidRDefault="005D33A1" w:rsidP="005D33A1"/>
    <w:p w:rsidR="005D33A1" w:rsidRDefault="005D33A1" w:rsidP="005D33A1">
      <w:pPr>
        <w:rPr>
          <w:b/>
          <w:bCs/>
        </w:rPr>
      </w:pPr>
      <w:r>
        <w:rPr>
          <w:b/>
          <w:bCs/>
        </w:rPr>
        <w:t>Chapter 19:</w:t>
      </w:r>
    </w:p>
    <w:p w:rsidR="005D33A1" w:rsidRDefault="005D33A1" w:rsidP="005D33A1"/>
    <w:p w:rsidR="005D33A1" w:rsidRDefault="005D33A1" w:rsidP="005D33A1">
      <w:pPr>
        <w:numPr>
          <w:ilvl w:val="0"/>
          <w:numId w:val="14"/>
        </w:numPr>
      </w:pPr>
      <w:r>
        <w:t>What does Catherine learn about relationships and love through her conversation with Henry in this chapter?</w:t>
      </w:r>
    </w:p>
    <w:p w:rsidR="005D33A1" w:rsidRDefault="005D33A1" w:rsidP="005D33A1"/>
    <w:p w:rsidR="005D33A1" w:rsidRDefault="005D33A1" w:rsidP="005D33A1">
      <w:pPr>
        <w:rPr>
          <w:b/>
          <w:bCs/>
        </w:rPr>
      </w:pPr>
      <w:r>
        <w:rPr>
          <w:b/>
          <w:bCs/>
        </w:rPr>
        <w:t>Chapter 20:</w:t>
      </w:r>
    </w:p>
    <w:p w:rsidR="005D33A1" w:rsidRDefault="005D33A1" w:rsidP="005D33A1"/>
    <w:p w:rsidR="005D33A1" w:rsidRDefault="005D33A1" w:rsidP="005D33A1">
      <w:pPr>
        <w:numPr>
          <w:ilvl w:val="0"/>
          <w:numId w:val="14"/>
        </w:numPr>
      </w:pPr>
      <w:r>
        <w:t xml:space="preserve">Focus on General </w:t>
      </w:r>
      <w:proofErr w:type="spellStart"/>
      <w:r>
        <w:t>Tilney</w:t>
      </w:r>
      <w:proofErr w:type="spellEnd"/>
      <w:r>
        <w:t>. Create a character web that shows your observations of his character so far (look back at other chapters if you need to).</w:t>
      </w:r>
    </w:p>
    <w:p w:rsidR="005D33A1" w:rsidRDefault="005D33A1" w:rsidP="005D33A1">
      <w:pPr>
        <w:rPr>
          <w:rFonts w:ascii="Bell MT" w:hAnsi="Bell MT"/>
          <w:b/>
          <w:bCs/>
        </w:rPr>
      </w:pPr>
    </w:p>
    <w:p w:rsidR="005D33A1" w:rsidRDefault="005D33A1" w:rsidP="005D33A1">
      <w:pPr>
        <w:rPr>
          <w:rFonts w:ascii="Bell MT" w:hAnsi="Bell MT"/>
        </w:rPr>
      </w:pPr>
      <w:r>
        <w:rPr>
          <w:rFonts w:ascii="Bell MT" w:hAnsi="Bell MT"/>
          <w:b/>
          <w:bCs/>
        </w:rPr>
        <w:t>Chapter 21:</w:t>
      </w:r>
    </w:p>
    <w:p w:rsidR="005D33A1" w:rsidRDefault="005D33A1" w:rsidP="005D33A1">
      <w:pPr>
        <w:numPr>
          <w:ilvl w:val="0"/>
          <w:numId w:val="12"/>
        </w:numPr>
        <w:rPr>
          <w:rFonts w:ascii="Bell MT" w:hAnsi="Bell MT"/>
        </w:rPr>
      </w:pPr>
      <w:r>
        <w:rPr>
          <w:rFonts w:ascii="Bell MT" w:hAnsi="Bell MT"/>
        </w:rPr>
        <w:t>How does Jane Austen use language to create a sense of drama in this chapter?</w:t>
      </w:r>
    </w:p>
    <w:p w:rsidR="005D33A1" w:rsidRDefault="005D33A1" w:rsidP="005D33A1">
      <w:pPr>
        <w:ind w:firstLine="720"/>
        <w:rPr>
          <w:rFonts w:ascii="Bell MT" w:hAnsi="Bell MT"/>
        </w:rPr>
      </w:pPr>
      <w:r>
        <w:rPr>
          <w:rFonts w:ascii="Bell MT" w:hAnsi="Bell MT"/>
        </w:rPr>
        <w:t xml:space="preserve">Look closely at:   </w:t>
      </w:r>
    </w:p>
    <w:p w:rsidR="005D33A1" w:rsidRDefault="005D33A1" w:rsidP="005D33A1">
      <w:pPr>
        <w:numPr>
          <w:ilvl w:val="1"/>
          <w:numId w:val="13"/>
        </w:numPr>
        <w:rPr>
          <w:rFonts w:ascii="Bell MT" w:hAnsi="Bell MT"/>
        </w:rPr>
      </w:pPr>
      <w:r>
        <w:rPr>
          <w:rFonts w:ascii="Bell MT" w:hAnsi="Bell MT"/>
        </w:rPr>
        <w:t>Weather</w:t>
      </w:r>
    </w:p>
    <w:p w:rsidR="005D33A1" w:rsidRDefault="005D33A1" w:rsidP="005D33A1">
      <w:pPr>
        <w:numPr>
          <w:ilvl w:val="1"/>
          <w:numId w:val="13"/>
        </w:numPr>
        <w:rPr>
          <w:rFonts w:ascii="Bell MT" w:hAnsi="Bell MT"/>
        </w:rPr>
      </w:pPr>
      <w:r>
        <w:rPr>
          <w:rFonts w:ascii="Bell MT" w:hAnsi="Bell MT"/>
        </w:rPr>
        <w:t>Descriptions of Catherine’s actions / reactions</w:t>
      </w:r>
    </w:p>
    <w:p w:rsidR="005D33A1" w:rsidRDefault="005D33A1" w:rsidP="005D33A1">
      <w:pPr>
        <w:numPr>
          <w:ilvl w:val="1"/>
          <w:numId w:val="13"/>
        </w:numPr>
        <w:rPr>
          <w:rFonts w:ascii="Bell MT" w:hAnsi="Bell MT"/>
        </w:rPr>
      </w:pPr>
      <w:r>
        <w:rPr>
          <w:rFonts w:ascii="Bell MT" w:hAnsi="Bell MT"/>
        </w:rPr>
        <w:t>Catherine’s thoughts</w:t>
      </w:r>
    </w:p>
    <w:p w:rsidR="005D33A1" w:rsidRDefault="005D33A1" w:rsidP="005D33A1">
      <w:pPr>
        <w:numPr>
          <w:ilvl w:val="1"/>
          <w:numId w:val="13"/>
        </w:numPr>
        <w:rPr>
          <w:rFonts w:ascii="Bell MT" w:hAnsi="Bell MT"/>
        </w:rPr>
      </w:pPr>
      <w:r>
        <w:rPr>
          <w:rFonts w:ascii="Bell MT" w:hAnsi="Bell MT"/>
        </w:rPr>
        <w:t>The use of punctuation and syntax (sentence structure) in the final paragraph.</w:t>
      </w:r>
    </w:p>
    <w:p w:rsidR="005D33A1" w:rsidRDefault="005D33A1" w:rsidP="005D33A1">
      <w:pPr>
        <w:ind w:firstLine="720"/>
        <w:rPr>
          <w:rFonts w:ascii="Bell MT" w:hAnsi="Bell MT"/>
        </w:rPr>
      </w:pPr>
    </w:p>
    <w:p w:rsidR="005D33A1" w:rsidRDefault="005D33A1" w:rsidP="005D33A1">
      <w:pPr>
        <w:jc w:val="both"/>
        <w:rPr>
          <w:rFonts w:ascii="Bell MT" w:hAnsi="Bell MT"/>
        </w:rPr>
      </w:pPr>
      <w:r>
        <w:rPr>
          <w:rFonts w:ascii="Bell MT" w:hAnsi="Bell MT"/>
          <w:b/>
          <w:bCs/>
        </w:rPr>
        <w:t>Chapter 22:</w:t>
      </w:r>
    </w:p>
    <w:p w:rsidR="005D33A1" w:rsidRDefault="005D33A1" w:rsidP="005D33A1">
      <w:pPr>
        <w:numPr>
          <w:ilvl w:val="0"/>
          <w:numId w:val="12"/>
        </w:numPr>
        <w:jc w:val="both"/>
        <w:rPr>
          <w:rFonts w:ascii="Bell MT" w:hAnsi="Bell MT"/>
        </w:rPr>
      </w:pPr>
      <w:r>
        <w:rPr>
          <w:rFonts w:ascii="Bell MT" w:hAnsi="Bell MT"/>
        </w:rPr>
        <w:t xml:space="preserve">Do you think General </w:t>
      </w:r>
      <w:proofErr w:type="spellStart"/>
      <w:r>
        <w:rPr>
          <w:rFonts w:ascii="Bell MT" w:hAnsi="Bell MT"/>
        </w:rPr>
        <w:t>Tilney</w:t>
      </w:r>
      <w:proofErr w:type="spellEnd"/>
      <w:r>
        <w:rPr>
          <w:rFonts w:ascii="Bell MT" w:hAnsi="Bell MT"/>
        </w:rPr>
        <w:t xml:space="preserve"> has an ulterior motive for Catherine’s visit (root your ideas in the text)?  Explain your opinion.</w:t>
      </w:r>
    </w:p>
    <w:p w:rsidR="005D33A1" w:rsidRDefault="005D33A1" w:rsidP="005D33A1">
      <w:pPr>
        <w:jc w:val="both"/>
        <w:rPr>
          <w:rFonts w:ascii="Bell MT" w:hAnsi="Bell MT"/>
        </w:rPr>
      </w:pPr>
    </w:p>
    <w:p w:rsidR="005D33A1" w:rsidRDefault="005D33A1" w:rsidP="005D33A1">
      <w:pPr>
        <w:jc w:val="both"/>
        <w:rPr>
          <w:rFonts w:ascii="Bell MT" w:hAnsi="Bell MT"/>
        </w:rPr>
      </w:pPr>
      <w:r>
        <w:rPr>
          <w:rFonts w:ascii="Bell MT" w:hAnsi="Bell MT"/>
          <w:b/>
          <w:bCs/>
        </w:rPr>
        <w:t>Chapter 23:</w:t>
      </w:r>
    </w:p>
    <w:p w:rsidR="005D33A1" w:rsidRDefault="005D33A1" w:rsidP="005D33A1">
      <w:pPr>
        <w:numPr>
          <w:ilvl w:val="0"/>
          <w:numId w:val="12"/>
        </w:numPr>
        <w:jc w:val="both"/>
        <w:rPr>
          <w:rFonts w:ascii="Bell MT" w:hAnsi="Bell MT"/>
        </w:rPr>
      </w:pPr>
      <w:r>
        <w:rPr>
          <w:rFonts w:ascii="Bell MT" w:hAnsi="Bell MT"/>
        </w:rPr>
        <w:t xml:space="preserve">Using the two-column note format, look at the ways that Catherine is becoming more realistic in this chapter and the ways in which she may still be seen as living in a fantasy world.  You should have three to four examples per column. </w:t>
      </w:r>
    </w:p>
    <w:p w:rsidR="005D33A1" w:rsidRDefault="005D33A1" w:rsidP="005D33A1">
      <w:pPr>
        <w:ind w:left="720"/>
        <w:jc w:val="both"/>
        <w:rPr>
          <w:rFonts w:ascii="Bell MT" w:hAnsi="Bell MT"/>
          <w:b/>
          <w:bCs/>
        </w:rPr>
      </w:pPr>
      <w:r>
        <w:rPr>
          <w:rFonts w:ascii="Bell MT" w:hAnsi="Bell MT"/>
        </w:rPr>
        <w:t xml:space="preserve">Use the headings: </w:t>
      </w:r>
      <w:r>
        <w:rPr>
          <w:rFonts w:ascii="Bell MT" w:hAnsi="Bell MT"/>
          <w:b/>
          <w:bCs/>
        </w:rPr>
        <w:t>Catherine as a realist</w:t>
      </w:r>
      <w:r>
        <w:rPr>
          <w:rFonts w:ascii="Bell MT" w:hAnsi="Bell MT"/>
        </w:rPr>
        <w:t xml:space="preserve"> and </w:t>
      </w:r>
      <w:r>
        <w:rPr>
          <w:rFonts w:ascii="Bell MT" w:hAnsi="Bell MT"/>
          <w:b/>
          <w:bCs/>
        </w:rPr>
        <w:t>Catherine in her fantasy world.</w:t>
      </w:r>
    </w:p>
    <w:p w:rsidR="005D33A1" w:rsidRPr="006D7F39" w:rsidRDefault="005D33A1">
      <w:pPr>
        <w:rPr>
          <w:rFonts w:ascii="Bell MT" w:hAnsi="Bell MT"/>
        </w:rPr>
      </w:pPr>
    </w:p>
    <w:sectPr w:rsidR="005D33A1" w:rsidRPr="006D7F39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3"/>
      </v:shape>
    </w:pict>
  </w:numPicBullet>
  <w:abstractNum w:abstractNumId="0">
    <w:nsid w:val="166F604D"/>
    <w:multiLevelType w:val="hybridMultilevel"/>
    <w:tmpl w:val="7CC4CD4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6C4214"/>
    <w:multiLevelType w:val="hybridMultilevel"/>
    <w:tmpl w:val="79E6EF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AD3F42"/>
    <w:multiLevelType w:val="hybridMultilevel"/>
    <w:tmpl w:val="F39ADB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AC48DD"/>
    <w:multiLevelType w:val="hybridMultilevel"/>
    <w:tmpl w:val="22C2F7B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5A46B8"/>
    <w:multiLevelType w:val="hybridMultilevel"/>
    <w:tmpl w:val="94B2E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2C32F3"/>
    <w:multiLevelType w:val="hybridMultilevel"/>
    <w:tmpl w:val="C1B2644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3403CB8"/>
    <w:multiLevelType w:val="hybridMultilevel"/>
    <w:tmpl w:val="138AD74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252918"/>
    <w:multiLevelType w:val="hybridMultilevel"/>
    <w:tmpl w:val="8820DD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8B5377"/>
    <w:multiLevelType w:val="hybridMultilevel"/>
    <w:tmpl w:val="A7920F8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370723"/>
    <w:multiLevelType w:val="hybridMultilevel"/>
    <w:tmpl w:val="D0AE3F6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44670F"/>
    <w:multiLevelType w:val="hybridMultilevel"/>
    <w:tmpl w:val="D43808A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F24AFA"/>
    <w:multiLevelType w:val="hybridMultilevel"/>
    <w:tmpl w:val="47D6358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B8C571B"/>
    <w:multiLevelType w:val="hybridMultilevel"/>
    <w:tmpl w:val="FA7297E8"/>
    <w:lvl w:ilvl="0" w:tplc="04090007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F82DB0"/>
    <w:multiLevelType w:val="hybridMultilevel"/>
    <w:tmpl w:val="FA7297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8"/>
  </w:num>
  <w:num w:numId="6">
    <w:abstractNumId w:val="9"/>
  </w:num>
  <w:num w:numId="7">
    <w:abstractNumId w:val="10"/>
  </w:num>
  <w:num w:numId="8">
    <w:abstractNumId w:val="1"/>
  </w:num>
  <w:num w:numId="9">
    <w:abstractNumId w:val="4"/>
  </w:num>
  <w:num w:numId="10">
    <w:abstractNumId w:val="13"/>
  </w:num>
  <w:num w:numId="11">
    <w:abstractNumId w:val="12"/>
  </w:num>
  <w:num w:numId="12">
    <w:abstractNumId w:val="11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6D7F39"/>
    <w:rsid w:val="002F59C5"/>
    <w:rsid w:val="005D33A1"/>
    <w:rsid w:val="00775C85"/>
    <w:rsid w:val="00D06560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D7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Title">
    <w:name w:val="Title"/>
    <w:basedOn w:val="Normal"/>
    <w:link w:val="TitleChar"/>
    <w:qFormat/>
    <w:rsid w:val="006D7F39"/>
    <w:pPr>
      <w:jc w:val="center"/>
    </w:pPr>
    <w:rPr>
      <w:rFonts w:ascii="Bell MT" w:hAnsi="Bell MT"/>
      <w:b/>
      <w:bCs/>
      <w:i/>
      <w:iCs/>
      <w:u w:val="single"/>
    </w:rPr>
  </w:style>
  <w:style w:type="character" w:customStyle="1" w:styleId="TitleChar">
    <w:name w:val="Title Char"/>
    <w:basedOn w:val="DefaultParagraphFont"/>
    <w:link w:val="Title"/>
    <w:rsid w:val="006D7F39"/>
    <w:rPr>
      <w:rFonts w:ascii="Bell MT" w:eastAsia="Times New Roman" w:hAnsi="Bell MT" w:cs="Times New Roman"/>
      <w:b/>
      <w:bCs/>
      <w:i/>
      <w:iCs/>
      <w:u w:val="single"/>
    </w:rPr>
  </w:style>
  <w:style w:type="paragraph" w:styleId="ColorfulList-Accent1">
    <w:name w:val="Colorful List Accent 1"/>
    <w:basedOn w:val="Normal"/>
    <w:rsid w:val="006D7F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University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 LeeKeenan</dc:creator>
  <cp:lastModifiedBy>kleekeenan</cp:lastModifiedBy>
  <cp:revision>2</cp:revision>
  <dcterms:created xsi:type="dcterms:W3CDTF">2011-03-08T15:08:00Z</dcterms:created>
  <dcterms:modified xsi:type="dcterms:W3CDTF">2011-03-08T15:08:00Z</dcterms:modified>
</cp:coreProperties>
</file>